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09074"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w:t>
      </w:r>
      <w:r w:rsidRPr="00D5626C">
        <w:rPr>
          <w:rFonts w:ascii="ＭＳ 明朝" w:hAnsi="ＭＳ 明朝" w:hint="eastAsia"/>
          <w:szCs w:val="21"/>
          <w:lang w:eastAsia="zh-CN"/>
        </w:rPr>
        <w:t>別記第</w:t>
      </w:r>
      <w:r w:rsidR="00894BD2" w:rsidRPr="00D5626C">
        <w:rPr>
          <w:rFonts w:ascii="ＭＳ 明朝" w:hAnsi="ＭＳ 明朝" w:hint="eastAsia"/>
          <w:szCs w:val="21"/>
          <w:lang w:eastAsia="zh-CN"/>
        </w:rPr>
        <w:t>３</w:t>
      </w:r>
      <w:r w:rsidRPr="00D5626C">
        <w:rPr>
          <w:rFonts w:ascii="ＭＳ 明朝" w:hAnsi="ＭＳ 明朝" w:hint="eastAsia"/>
          <w:szCs w:val="21"/>
          <w:lang w:eastAsia="zh-CN"/>
        </w:rPr>
        <w:t>号様式）</w:t>
      </w:r>
    </w:p>
    <w:p w14:paraId="552263D1"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lang w:eastAsia="zh-CN"/>
        </w:rPr>
      </w:pPr>
    </w:p>
    <w:p w14:paraId="235C332D" w14:textId="77777777" w:rsidR="00095BC2" w:rsidRPr="00D5626C" w:rsidRDefault="00701C98" w:rsidP="00095BC2">
      <w:pPr>
        <w:autoSpaceDE w:val="0"/>
        <w:autoSpaceDN w:val="0"/>
        <w:adjustRightInd w:val="0"/>
        <w:spacing w:line="296" w:lineRule="atLeast"/>
        <w:jc w:val="left"/>
        <w:rPr>
          <w:rFonts w:ascii="ＭＳ 明朝" w:hAnsi="ＭＳ 明朝"/>
          <w:b/>
          <w:color w:val="000000"/>
          <w:spacing w:val="5"/>
          <w:kern w:val="0"/>
          <w:szCs w:val="21"/>
          <w:lang w:eastAsia="zh-CN"/>
        </w:rPr>
      </w:pPr>
      <w:r w:rsidRPr="00D5626C">
        <w:rPr>
          <w:rFonts w:ascii="ＭＳ 明朝" w:hAnsi="ＭＳ 明朝" w:hint="eastAsia"/>
          <w:b/>
          <w:color w:val="000000"/>
          <w:spacing w:val="5"/>
          <w:kern w:val="0"/>
          <w:szCs w:val="21"/>
          <w:lang w:eastAsia="zh-CN"/>
        </w:rPr>
        <w:t>特定証券情報</w:t>
      </w:r>
    </w:p>
    <w:p w14:paraId="23240E8E" w14:textId="77777777" w:rsidR="00095BC2" w:rsidRPr="00D5626C" w:rsidRDefault="00095BC2" w:rsidP="00095BC2">
      <w:pPr>
        <w:autoSpaceDE w:val="0"/>
        <w:autoSpaceDN w:val="0"/>
        <w:adjustRightInd w:val="0"/>
        <w:spacing w:line="296" w:lineRule="atLeast"/>
        <w:jc w:val="left"/>
        <w:rPr>
          <w:rFonts w:ascii="ＭＳ 明朝" w:hAnsi="ＭＳ 明朝"/>
          <w:b/>
          <w:color w:val="000000"/>
          <w:spacing w:val="5"/>
          <w:kern w:val="0"/>
          <w:szCs w:val="21"/>
          <w:lang w:eastAsia="zh-CN"/>
        </w:rPr>
      </w:pPr>
    </w:p>
    <w:p w14:paraId="394F22D2"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【表紙】</w:t>
      </w:r>
    </w:p>
    <w:p w14:paraId="2BF7A5D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【公表書類】特定証券情報</w:t>
      </w:r>
    </w:p>
    <w:p w14:paraId="56A1CA8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【公表日】　年　月　日</w:t>
      </w:r>
    </w:p>
    <w:p w14:paraId="17E350F9"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【発行者の名称】（</w:t>
      </w:r>
      <w:r w:rsidR="00B3308D">
        <w:rPr>
          <w:rFonts w:ascii="ＭＳ 明朝" w:hAnsi="ＭＳ 明朝" w:hint="eastAsia"/>
          <w:color w:val="000000"/>
          <w:spacing w:val="5"/>
          <w:kern w:val="0"/>
          <w:szCs w:val="21"/>
        </w:rPr>
        <w:t>３</w:t>
      </w:r>
      <w:r w:rsidRPr="00D5626C">
        <w:rPr>
          <w:rFonts w:ascii="ＭＳ 明朝" w:hAnsi="ＭＳ 明朝" w:hint="eastAsia"/>
          <w:color w:val="000000"/>
          <w:spacing w:val="5"/>
          <w:kern w:val="0"/>
          <w:szCs w:val="21"/>
        </w:rPr>
        <w:t>）</w:t>
      </w:r>
    </w:p>
    <w:p w14:paraId="06A60F37"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【代表者の役職氏名】（</w:t>
      </w:r>
      <w:r w:rsidR="00B3308D">
        <w:rPr>
          <w:rFonts w:ascii="ＭＳ 明朝" w:hAnsi="ＭＳ 明朝" w:hint="eastAsia"/>
          <w:color w:val="000000"/>
          <w:spacing w:val="5"/>
          <w:kern w:val="0"/>
          <w:szCs w:val="21"/>
        </w:rPr>
        <w:t>４</w:t>
      </w:r>
      <w:r w:rsidRPr="00D5626C">
        <w:rPr>
          <w:rFonts w:ascii="ＭＳ 明朝" w:hAnsi="ＭＳ 明朝" w:hint="eastAsia"/>
          <w:color w:val="000000"/>
          <w:spacing w:val="5"/>
          <w:kern w:val="0"/>
          <w:szCs w:val="21"/>
        </w:rPr>
        <w:t>）</w:t>
      </w:r>
    </w:p>
    <w:p w14:paraId="2BA271A5"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【本店の所在の場所】</w:t>
      </w:r>
    </w:p>
    <w:p w14:paraId="11EE976B"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【電話番号】</w:t>
      </w:r>
    </w:p>
    <w:p w14:paraId="09339A7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【事務連絡者氏名】</w:t>
      </w:r>
    </w:p>
    <w:p w14:paraId="1BBABD93" w14:textId="21EA7C08"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【担当</w:t>
      </w:r>
      <w:r w:rsidR="004E5B00">
        <w:rPr>
          <w:rFonts w:ascii="ＭＳ 明朝" w:hAnsi="ＭＳ 明朝" w:hint="eastAsia"/>
          <w:color w:val="000000"/>
          <w:spacing w:val="5"/>
          <w:kern w:val="0"/>
          <w:szCs w:val="21"/>
        </w:rPr>
        <w:t>Ｓ－Ａｄｖｉｓｅｒ</w:t>
      </w:r>
      <w:r w:rsidRPr="00D5626C">
        <w:rPr>
          <w:rFonts w:ascii="ＭＳ 明朝" w:hAnsi="ＭＳ 明朝" w:hint="eastAsia"/>
          <w:color w:val="000000"/>
          <w:spacing w:val="5"/>
          <w:kern w:val="0"/>
          <w:szCs w:val="21"/>
        </w:rPr>
        <w:t>の名称】（</w:t>
      </w:r>
      <w:r w:rsidR="00B3308D">
        <w:rPr>
          <w:rFonts w:ascii="ＭＳ 明朝" w:hAnsi="ＭＳ 明朝" w:hint="eastAsia"/>
          <w:color w:val="000000"/>
          <w:spacing w:val="5"/>
          <w:kern w:val="0"/>
          <w:szCs w:val="21"/>
        </w:rPr>
        <w:t>５</w:t>
      </w:r>
      <w:r w:rsidRPr="00D5626C">
        <w:rPr>
          <w:rFonts w:ascii="ＭＳ 明朝" w:hAnsi="ＭＳ 明朝" w:hint="eastAsia"/>
          <w:color w:val="000000"/>
          <w:spacing w:val="5"/>
          <w:kern w:val="0"/>
          <w:szCs w:val="21"/>
        </w:rPr>
        <w:t>）</w:t>
      </w:r>
    </w:p>
    <w:p w14:paraId="66077629" w14:textId="4260A65C"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【担当</w:t>
      </w:r>
      <w:r w:rsidR="004E5B00">
        <w:rPr>
          <w:rFonts w:ascii="ＭＳ 明朝" w:hAnsi="ＭＳ 明朝" w:hint="eastAsia"/>
          <w:color w:val="000000"/>
          <w:spacing w:val="5"/>
          <w:kern w:val="0"/>
          <w:szCs w:val="21"/>
        </w:rPr>
        <w:t>Ｓ－Ａｄｖｉｓｅｒ</w:t>
      </w:r>
      <w:r w:rsidRPr="00D5626C">
        <w:rPr>
          <w:rFonts w:ascii="ＭＳ 明朝" w:hAnsi="ＭＳ 明朝" w:hint="eastAsia"/>
          <w:color w:val="000000"/>
          <w:spacing w:val="5"/>
          <w:kern w:val="0"/>
          <w:szCs w:val="21"/>
        </w:rPr>
        <w:t>の代表者の役職氏名】</w:t>
      </w:r>
    </w:p>
    <w:p w14:paraId="474CE0DB" w14:textId="39DC6F38" w:rsidR="00095BC2"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【担当</w:t>
      </w:r>
      <w:r w:rsidR="004E5B00">
        <w:rPr>
          <w:rFonts w:ascii="ＭＳ 明朝" w:hAnsi="ＭＳ 明朝" w:hint="eastAsia"/>
          <w:color w:val="000000"/>
          <w:spacing w:val="5"/>
          <w:kern w:val="0"/>
          <w:szCs w:val="21"/>
        </w:rPr>
        <w:t>Ｓ－Ａｄｖｉｓｅｒ</w:t>
      </w:r>
      <w:r w:rsidRPr="00D5626C">
        <w:rPr>
          <w:rFonts w:ascii="ＭＳ 明朝" w:hAnsi="ＭＳ 明朝" w:hint="eastAsia"/>
          <w:color w:val="000000"/>
          <w:spacing w:val="5"/>
          <w:kern w:val="0"/>
          <w:szCs w:val="21"/>
        </w:rPr>
        <w:t>の本店の所在の場所】</w:t>
      </w:r>
    </w:p>
    <w:p w14:paraId="6B5B02DA" w14:textId="16DA402E" w:rsidR="00B27A34" w:rsidRPr="00D5626C" w:rsidRDefault="00B27A34" w:rsidP="00095BC2">
      <w:pPr>
        <w:autoSpaceDE w:val="0"/>
        <w:autoSpaceDN w:val="0"/>
        <w:adjustRightInd w:val="0"/>
        <w:spacing w:line="296" w:lineRule="atLeast"/>
        <w:jc w:val="left"/>
        <w:rPr>
          <w:rFonts w:ascii="ＭＳ 明朝" w:hAnsi="ＭＳ 明朝"/>
          <w:color w:val="000000"/>
          <w:spacing w:val="5"/>
          <w:kern w:val="0"/>
          <w:szCs w:val="21"/>
        </w:rPr>
      </w:pPr>
      <w:r w:rsidRPr="00E06D73">
        <w:rPr>
          <w:rFonts w:hint="eastAsia"/>
          <w:color w:val="000000"/>
          <w:spacing w:val="8"/>
        </w:rPr>
        <w:t>【担当</w:t>
      </w:r>
      <w:r w:rsidR="004E5B00">
        <w:rPr>
          <w:rFonts w:hint="eastAsia"/>
          <w:color w:val="000000"/>
          <w:spacing w:val="8"/>
        </w:rPr>
        <w:t>Ｓ－Ａｄｖｉｓｅｒ</w:t>
      </w:r>
      <w:r w:rsidRPr="00C42800">
        <w:rPr>
          <w:rFonts w:hint="eastAsia"/>
          <w:color w:val="000000"/>
          <w:spacing w:val="8"/>
        </w:rPr>
        <w:t>の財務状況が公表されるウェブサイトのアドレス】</w:t>
      </w:r>
    </w:p>
    <w:p w14:paraId="1D896879"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【電話番号】</w:t>
      </w:r>
    </w:p>
    <w:p w14:paraId="3B79A66D"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【有価証券の種類】</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６</w:t>
      </w:r>
      <w:r w:rsidR="00215429" w:rsidRPr="00D5626C">
        <w:rPr>
          <w:rFonts w:ascii="ＭＳ 明朝" w:hAnsi="ＭＳ 明朝" w:hint="eastAsia"/>
          <w:color w:val="000000"/>
          <w:spacing w:val="5"/>
          <w:kern w:val="0"/>
          <w:szCs w:val="21"/>
        </w:rPr>
        <w:t>）</w:t>
      </w:r>
    </w:p>
    <w:p w14:paraId="44F26D7A"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【有価証券の発行価額又は売付け価額の総額】</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７</w:t>
      </w:r>
      <w:r w:rsidR="00215429" w:rsidRPr="00D5626C">
        <w:rPr>
          <w:rFonts w:ascii="ＭＳ 明朝" w:hAnsi="ＭＳ 明朝" w:hint="eastAsia"/>
          <w:color w:val="000000"/>
          <w:spacing w:val="5"/>
          <w:kern w:val="0"/>
          <w:szCs w:val="21"/>
        </w:rPr>
        <w:t>）</w:t>
      </w:r>
    </w:p>
    <w:p w14:paraId="235EBEE8"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【取引所金融商品市場等に関する事項】</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８</w:t>
      </w:r>
      <w:r w:rsidR="00215429" w:rsidRPr="00D5626C">
        <w:rPr>
          <w:rFonts w:ascii="ＭＳ 明朝" w:hAnsi="ＭＳ 明朝" w:hint="eastAsia"/>
          <w:color w:val="000000"/>
          <w:spacing w:val="5"/>
          <w:kern w:val="0"/>
          <w:szCs w:val="21"/>
        </w:rPr>
        <w:t>）</w:t>
      </w:r>
    </w:p>
    <w:p w14:paraId="04CE9F1B"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【安定操作に関する事項】</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９</w:t>
      </w:r>
      <w:r w:rsidR="00215429" w:rsidRPr="00D5626C">
        <w:rPr>
          <w:rFonts w:ascii="ＭＳ 明朝" w:hAnsi="ＭＳ 明朝" w:hint="eastAsia"/>
          <w:color w:val="000000"/>
          <w:spacing w:val="5"/>
          <w:kern w:val="0"/>
          <w:szCs w:val="21"/>
        </w:rPr>
        <w:t>）</w:t>
      </w:r>
    </w:p>
    <w:p w14:paraId="05BA739A"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【公表されるホームページのアドレス】</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１０</w:t>
      </w:r>
      <w:r w:rsidR="00215429" w:rsidRPr="00D5626C">
        <w:rPr>
          <w:rFonts w:ascii="ＭＳ 明朝" w:hAnsi="ＭＳ 明朝" w:hint="eastAsia"/>
          <w:color w:val="000000"/>
          <w:spacing w:val="5"/>
          <w:kern w:val="0"/>
          <w:szCs w:val="21"/>
        </w:rPr>
        <w:t>）</w:t>
      </w:r>
    </w:p>
    <w:p w14:paraId="5CF1958A"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に対する注意事項】</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１１</w:t>
      </w:r>
      <w:r w:rsidR="00215429" w:rsidRPr="00D5626C">
        <w:rPr>
          <w:rFonts w:ascii="ＭＳ 明朝" w:hAnsi="ＭＳ 明朝" w:hint="eastAsia"/>
          <w:color w:val="000000"/>
          <w:spacing w:val="5"/>
          <w:kern w:val="0"/>
          <w:szCs w:val="21"/>
        </w:rPr>
        <w:t>）</w:t>
      </w:r>
    </w:p>
    <w:p w14:paraId="3B02AA9F"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70586748" w14:textId="5F50C258" w:rsidR="00095BC2" w:rsidRPr="00D5626C" w:rsidRDefault="00701C98" w:rsidP="00D41A4E">
      <w:pPr>
        <w:autoSpaceDE w:val="0"/>
        <w:autoSpaceDN w:val="0"/>
        <w:adjustRightInd w:val="0"/>
        <w:spacing w:line="296" w:lineRule="atLeast"/>
        <w:ind w:left="22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１　</w:t>
      </w:r>
      <w:r w:rsidR="000E2149">
        <w:rPr>
          <w:rFonts w:hint="eastAsia"/>
        </w:rPr>
        <w:t>Ｓａｐｐｏｒｏ　ＰＲＯ　Ｆｒｏｎｔｉｅｒ　Ｍａｒｋｅｔ</w:t>
      </w:r>
      <w:r w:rsidRPr="00D5626C">
        <w:rPr>
          <w:rFonts w:ascii="ＭＳ 明朝" w:hAnsi="ＭＳ 明朝" w:hint="eastAsia"/>
          <w:color w:val="000000"/>
          <w:spacing w:val="5"/>
          <w:kern w:val="0"/>
          <w:szCs w:val="21"/>
        </w:rPr>
        <w:t>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等を対象とした市場であり、その上場会社は、高い</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リスクを含んでいる場合があります。</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は、</w:t>
      </w:r>
      <w:r w:rsidR="004E5B00">
        <w:rPr>
          <w:rFonts w:ascii="ＭＳ 明朝" w:hAnsi="ＭＳ 明朝" w:hint="eastAsia"/>
          <w:color w:val="000000"/>
          <w:spacing w:val="5"/>
          <w:kern w:val="0"/>
          <w:szCs w:val="21"/>
        </w:rPr>
        <w:t>Ｓａｐｐｏｒｏ</w:t>
      </w:r>
      <w:r w:rsidRPr="00D5626C">
        <w:rPr>
          <w:rFonts w:hint="eastAsia"/>
        </w:rPr>
        <w:t xml:space="preserve">　ＰＲＯ　</w:t>
      </w:r>
      <w:r w:rsidR="004E5B00">
        <w:rPr>
          <w:rFonts w:hint="eastAsia"/>
        </w:rPr>
        <w:t xml:space="preserve">Ｆｒｏｎｔｉｅｒ　</w:t>
      </w:r>
      <w:r w:rsidRPr="00D5626C">
        <w:rPr>
          <w:rFonts w:hint="eastAsia"/>
        </w:rPr>
        <w:t>Ｍａｒｋｅｔ</w:t>
      </w:r>
      <w:r w:rsidRPr="00D5626C">
        <w:rPr>
          <w:rFonts w:ascii="ＭＳ 明朝" w:hAnsi="ＭＳ 明朝" w:hint="eastAsia"/>
          <w:color w:val="000000"/>
          <w:spacing w:val="5"/>
          <w:kern w:val="0"/>
          <w:szCs w:val="21"/>
        </w:rPr>
        <w:t>の上場会社に適用される上場適格性要件及び適時開示基準並びに市場価格の変動に関するリスクに留意し、自らの責任で</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を行う必要があります。また、</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は、特定証券情報により公表された情報を慎重に検討した上で</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判断を行う必要があります。特に、第二部　第３　４【事業等のリスク】において公表された情報を慎重に検討する必要があります。</w:t>
      </w:r>
    </w:p>
    <w:p w14:paraId="0A7F26FA"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B06F500" w14:textId="77777777" w:rsidR="00095BC2" w:rsidRPr="00D5626C" w:rsidRDefault="00701C98" w:rsidP="00D41A4E">
      <w:pPr>
        <w:autoSpaceDE w:val="0"/>
        <w:autoSpaceDN w:val="0"/>
        <w:adjustRightInd w:val="0"/>
        <w:spacing w:line="296" w:lineRule="atLeast"/>
        <w:ind w:left="22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　特定証券情報を公表した発行者のその公表の時における役員（</w:t>
      </w:r>
      <w:r w:rsidR="00555902" w:rsidRPr="00D5626C">
        <w:rPr>
          <w:rFonts w:ascii="ＭＳ 明朝" w:hAnsi="ＭＳ 明朝" w:hint="eastAsia"/>
          <w:color w:val="000000"/>
          <w:spacing w:val="5"/>
          <w:kern w:val="0"/>
          <w:szCs w:val="21"/>
        </w:rPr>
        <w:t>金融商品取引</w:t>
      </w:r>
      <w:r w:rsidRPr="00D5626C">
        <w:rPr>
          <w:rFonts w:ascii="ＭＳ 明朝" w:hAnsi="ＭＳ 明朝" w:hint="eastAsia"/>
          <w:color w:val="000000"/>
          <w:spacing w:val="5"/>
          <w:kern w:val="0"/>
          <w:szCs w:val="21"/>
        </w:rPr>
        <w:t>法</w:t>
      </w:r>
      <w:r w:rsidR="00555902" w:rsidRPr="00D5626C">
        <w:rPr>
          <w:rFonts w:ascii="ＭＳ 明朝" w:hAnsi="ＭＳ 明朝" w:hint="eastAsia"/>
          <w:color w:val="000000"/>
          <w:spacing w:val="5"/>
          <w:kern w:val="0"/>
          <w:szCs w:val="21"/>
        </w:rPr>
        <w:t>（以下「法」という。）</w:t>
      </w:r>
      <w:r w:rsidRPr="00D5626C">
        <w:rPr>
          <w:rFonts w:ascii="ＭＳ 明朝" w:hAnsi="ＭＳ 明朝" w:hint="eastAsia"/>
          <w:color w:val="000000"/>
          <w:spacing w:val="5"/>
          <w:kern w:val="0"/>
          <w:szCs w:val="21"/>
        </w:rPr>
        <w:t>第２１条第１項</w:t>
      </w:r>
      <w:r w:rsidR="000262BA" w:rsidRPr="00D5626C">
        <w:rPr>
          <w:rFonts w:ascii="ＭＳ 明朝" w:hAnsi="ＭＳ 明朝" w:hint="eastAsia"/>
          <w:color w:val="000000"/>
          <w:spacing w:val="5"/>
          <w:kern w:val="0"/>
          <w:szCs w:val="21"/>
        </w:rPr>
        <w:t>第１号</w:t>
      </w:r>
      <w:r w:rsidRPr="00D5626C">
        <w:rPr>
          <w:rFonts w:ascii="ＭＳ 明朝" w:hAnsi="ＭＳ 明朝" w:hint="eastAsia"/>
          <w:color w:val="000000"/>
          <w:spacing w:val="5"/>
          <w:kern w:val="0"/>
          <w:szCs w:val="21"/>
        </w:rPr>
        <w:t>に規定する役員（取締役、会計参与、監査役若しくは執行役又はこれらに準ずる者）を</w:t>
      </w:r>
      <w:r w:rsidR="000262BA" w:rsidRPr="00D5626C">
        <w:rPr>
          <w:rFonts w:ascii="ＭＳ 明朝" w:hAnsi="ＭＳ 明朝" w:hint="eastAsia"/>
          <w:color w:val="000000"/>
          <w:spacing w:val="5"/>
          <w:kern w:val="0"/>
          <w:szCs w:val="21"/>
        </w:rPr>
        <w:t>いう</w:t>
      </w:r>
      <w:r w:rsidRPr="00D5626C">
        <w:rPr>
          <w:rFonts w:ascii="ＭＳ 明朝" w:hAnsi="ＭＳ 明朝" w:hint="eastAsia"/>
          <w:color w:val="000000"/>
          <w:spacing w:val="5"/>
          <w:kern w:val="0"/>
          <w:szCs w:val="21"/>
        </w:rPr>
        <w:t>。）は、特定証券情報のうちに重要な事項について虚偽の情報があり、又は公表すべき重要な事項若しくは誤解を生じさせないために必要な重要な事実に関する情報が欠けていたときは、</w:t>
      </w:r>
      <w:r w:rsidR="000262BA" w:rsidRPr="00D5626C">
        <w:rPr>
          <w:rFonts w:ascii="ＭＳ 明朝" w:hAnsi="ＭＳ 明朝" w:hint="eastAsia"/>
          <w:color w:val="000000"/>
          <w:spacing w:val="5"/>
          <w:kern w:val="0"/>
          <w:szCs w:val="21"/>
        </w:rPr>
        <w:t>法</w:t>
      </w:r>
      <w:r w:rsidRPr="00D5626C">
        <w:rPr>
          <w:rFonts w:ascii="ＭＳ 明朝" w:hAnsi="ＭＳ 明朝" w:hint="eastAsia"/>
          <w:color w:val="000000"/>
          <w:spacing w:val="5"/>
          <w:kern w:val="0"/>
          <w:szCs w:val="21"/>
        </w:rPr>
        <w:t>第２７条の３３において準用する</w:t>
      </w:r>
      <w:r w:rsidR="00BD5775" w:rsidRPr="00D5626C">
        <w:rPr>
          <w:rFonts w:ascii="ＭＳ 明朝" w:hAnsi="ＭＳ 明朝" w:hint="eastAsia"/>
          <w:color w:val="000000"/>
          <w:spacing w:val="5"/>
          <w:kern w:val="0"/>
          <w:szCs w:val="21"/>
        </w:rPr>
        <w:t>法</w:t>
      </w:r>
      <w:r w:rsidRPr="00D5626C">
        <w:rPr>
          <w:rFonts w:ascii="ＭＳ 明朝" w:hAnsi="ＭＳ 明朝" w:hint="eastAsia"/>
          <w:color w:val="000000"/>
          <w:spacing w:val="5"/>
          <w:kern w:val="0"/>
          <w:szCs w:val="21"/>
        </w:rPr>
        <w:t>第２１条第１項第１号及び</w:t>
      </w:r>
      <w:r w:rsidR="00BD5775" w:rsidRPr="00D5626C">
        <w:rPr>
          <w:rFonts w:ascii="ＭＳ 明朝" w:hAnsi="ＭＳ 明朝" w:hint="eastAsia"/>
          <w:color w:val="000000"/>
          <w:spacing w:val="5"/>
          <w:kern w:val="0"/>
          <w:szCs w:val="21"/>
        </w:rPr>
        <w:t>法</w:t>
      </w:r>
      <w:r w:rsidRPr="00D5626C">
        <w:rPr>
          <w:rFonts w:ascii="ＭＳ 明朝" w:hAnsi="ＭＳ 明朝" w:hint="eastAsia"/>
          <w:color w:val="000000"/>
          <w:spacing w:val="5"/>
          <w:kern w:val="0"/>
          <w:szCs w:val="21"/>
        </w:rPr>
        <w:t>第２７条の３４において準用する</w:t>
      </w:r>
      <w:r w:rsidR="00BD5775" w:rsidRPr="00D5626C">
        <w:rPr>
          <w:rFonts w:ascii="ＭＳ 明朝" w:hAnsi="ＭＳ 明朝" w:hint="eastAsia"/>
          <w:color w:val="000000"/>
          <w:spacing w:val="5"/>
          <w:kern w:val="0"/>
          <w:szCs w:val="21"/>
        </w:rPr>
        <w:t>法</w:t>
      </w:r>
      <w:r w:rsidRPr="00D5626C">
        <w:rPr>
          <w:rFonts w:ascii="ＭＳ 明朝" w:hAnsi="ＭＳ 明朝" w:hint="eastAsia"/>
          <w:color w:val="000000"/>
          <w:spacing w:val="5"/>
          <w:kern w:val="0"/>
          <w:szCs w:val="21"/>
        </w:rPr>
        <w:t>第２２条</w:t>
      </w:r>
      <w:r w:rsidR="00FE22BB" w:rsidRPr="00D5626C">
        <w:rPr>
          <w:rFonts w:ascii="ＭＳ 明朝" w:hAnsi="ＭＳ 明朝" w:hint="eastAsia"/>
          <w:color w:val="000000"/>
          <w:spacing w:val="5"/>
          <w:kern w:val="0"/>
          <w:szCs w:val="21"/>
        </w:rPr>
        <w:t>の規定</w:t>
      </w:r>
      <w:r w:rsidRPr="00D5626C">
        <w:rPr>
          <w:rFonts w:ascii="ＭＳ 明朝" w:hAnsi="ＭＳ 明朝" w:hint="eastAsia"/>
          <w:color w:val="000000"/>
          <w:spacing w:val="5"/>
          <w:kern w:val="0"/>
          <w:szCs w:val="21"/>
        </w:rPr>
        <w:t>に基づき、当該有価証券を取得した者に対し、情報が虚偽であり又は欠けていることにより生じた損害を賠償する責任を負います。ただし、当該有価証券を取得した者がその取得の申込みの際に、情報が虚偽であり、又は欠けていることを知っていたときは、この限りではありません。また、当該役員は、情報が虚偽であり又は欠けていることを知らず、かつ、相当な注意を用いたにもかかわらず知ることができなかったことを証明したときは、上記賠償責任を負いません。</w:t>
      </w:r>
    </w:p>
    <w:p w14:paraId="64F1D2F8"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C37695C" w14:textId="6BCB18DC" w:rsidR="00095BC2" w:rsidRPr="00D5626C" w:rsidRDefault="00701C98" w:rsidP="00D41A4E">
      <w:pPr>
        <w:autoSpaceDE w:val="0"/>
        <w:autoSpaceDN w:val="0"/>
        <w:adjustRightInd w:val="0"/>
        <w:spacing w:line="296" w:lineRule="atLeast"/>
        <w:ind w:left="22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３　</w:t>
      </w:r>
      <w:r w:rsidR="004E5B00">
        <w:rPr>
          <w:rFonts w:ascii="ＭＳ 明朝" w:hAnsi="ＭＳ 明朝" w:hint="eastAsia"/>
          <w:color w:val="000000"/>
          <w:spacing w:val="5"/>
          <w:kern w:val="0"/>
          <w:szCs w:val="21"/>
        </w:rPr>
        <w:t>Ｓａｐｐｏｒｏ</w:t>
      </w:r>
      <w:r w:rsidR="004E5B00" w:rsidRPr="00D5626C">
        <w:rPr>
          <w:rFonts w:hint="eastAsia"/>
        </w:rPr>
        <w:t xml:space="preserve">　ＰＲＯ　</w:t>
      </w:r>
      <w:r w:rsidR="004E5B00">
        <w:rPr>
          <w:rFonts w:hint="eastAsia"/>
        </w:rPr>
        <w:t xml:space="preserve">Ｆｒｏｎｔｉｅｒ　</w:t>
      </w:r>
      <w:r w:rsidR="004E5B00" w:rsidRPr="00D5626C">
        <w:rPr>
          <w:rFonts w:hint="eastAsia"/>
        </w:rPr>
        <w:t>Ｍａｒｋｅｔ</w:t>
      </w:r>
      <w:r w:rsidRPr="00D5626C">
        <w:rPr>
          <w:rFonts w:ascii="ＭＳ 明朝" w:hAnsi="ＭＳ 明朝" w:hint="eastAsia"/>
          <w:color w:val="000000"/>
          <w:spacing w:val="5"/>
          <w:kern w:val="0"/>
          <w:szCs w:val="21"/>
        </w:rPr>
        <w:t>における取引所規則の枠組みは、基本的な部分において日本の</w:t>
      </w:r>
      <w:r w:rsidR="00737A26" w:rsidRPr="00D5626C">
        <w:rPr>
          <w:rFonts w:ascii="ＭＳ 明朝" w:hAnsi="ＭＳ 明朝" w:hint="eastAsia"/>
          <w:color w:val="000000"/>
          <w:spacing w:val="5"/>
          <w:kern w:val="0"/>
          <w:szCs w:val="21"/>
        </w:rPr>
        <w:t>一般的な取引所金融商品市場</w:t>
      </w:r>
      <w:r w:rsidRPr="00D5626C">
        <w:rPr>
          <w:rFonts w:ascii="ＭＳ 明朝" w:hAnsi="ＭＳ 明朝" w:hint="eastAsia"/>
          <w:color w:val="000000"/>
          <w:spacing w:val="5"/>
          <w:kern w:val="0"/>
          <w:szCs w:val="21"/>
        </w:rPr>
        <w:t>に適用される取引所規則の枠組みと異なっています。すなわち、</w:t>
      </w:r>
      <w:r w:rsidR="004E5B00">
        <w:rPr>
          <w:rFonts w:ascii="ＭＳ 明朝" w:hAnsi="ＭＳ 明朝" w:hint="eastAsia"/>
          <w:color w:val="000000"/>
          <w:spacing w:val="5"/>
          <w:kern w:val="0"/>
          <w:szCs w:val="21"/>
        </w:rPr>
        <w:t>Ｓａｐｐｏｒｏ</w:t>
      </w:r>
      <w:r w:rsidR="004E5B00" w:rsidRPr="00D5626C">
        <w:rPr>
          <w:rFonts w:hint="eastAsia"/>
        </w:rPr>
        <w:t xml:space="preserve">　ＰＲＯ　</w:t>
      </w:r>
      <w:r w:rsidR="004E5B00">
        <w:rPr>
          <w:rFonts w:hint="eastAsia"/>
        </w:rPr>
        <w:t xml:space="preserve">Ｆｒｏｎｔｉｅｒ　</w:t>
      </w:r>
      <w:r w:rsidR="004E5B00" w:rsidRPr="00D5626C">
        <w:rPr>
          <w:rFonts w:hint="eastAsia"/>
        </w:rPr>
        <w:t>Ｍａｒｋｅｔ</w:t>
      </w:r>
      <w:r w:rsidRPr="00D5626C">
        <w:rPr>
          <w:rFonts w:ascii="ＭＳ 明朝" w:hAnsi="ＭＳ 明朝" w:hint="eastAsia"/>
          <w:color w:val="000000"/>
          <w:spacing w:val="5"/>
          <w:kern w:val="0"/>
          <w:szCs w:val="21"/>
        </w:rPr>
        <w:t>においては、</w:t>
      </w:r>
      <w:r w:rsidR="004E5B00">
        <w:rPr>
          <w:rFonts w:ascii="ＭＳ 明朝" w:hAnsi="ＭＳ 明朝" w:hint="eastAsia"/>
          <w:color w:val="000000"/>
          <w:spacing w:val="5"/>
          <w:kern w:val="0"/>
          <w:szCs w:val="21"/>
        </w:rPr>
        <w:t>Ｓ－Ａｄｖｉｓｅｒ</w:t>
      </w:r>
      <w:r w:rsidRPr="00D5626C">
        <w:rPr>
          <w:rFonts w:ascii="ＭＳ 明朝" w:hAnsi="ＭＳ 明朝" w:hint="eastAsia"/>
          <w:color w:val="000000"/>
          <w:spacing w:val="5"/>
          <w:kern w:val="0"/>
          <w:szCs w:val="21"/>
        </w:rPr>
        <w:t>が重要な役割を担います。</w:t>
      </w:r>
      <w:r w:rsidR="004E5B00">
        <w:rPr>
          <w:rFonts w:ascii="ＭＳ 明朝" w:hAnsi="ＭＳ 明朝" w:hint="eastAsia"/>
          <w:color w:val="000000"/>
          <w:spacing w:val="5"/>
          <w:kern w:val="0"/>
          <w:szCs w:val="21"/>
        </w:rPr>
        <w:t>Ｓａｐｐｏｒｏ</w:t>
      </w:r>
      <w:r w:rsidR="004E5B00" w:rsidRPr="00D5626C">
        <w:rPr>
          <w:rFonts w:hint="eastAsia"/>
        </w:rPr>
        <w:t xml:space="preserve">　ＰＲＯ　</w:t>
      </w:r>
      <w:r w:rsidR="004E5B00">
        <w:rPr>
          <w:rFonts w:hint="eastAsia"/>
        </w:rPr>
        <w:t xml:space="preserve">Ｆｒｏｎｔｉｅｒ　</w:t>
      </w:r>
      <w:r w:rsidR="004E5B00" w:rsidRPr="00D5626C">
        <w:rPr>
          <w:rFonts w:hint="eastAsia"/>
        </w:rPr>
        <w:t>Ｍａｒｋｅｔ</w:t>
      </w:r>
      <w:r w:rsidRPr="00D5626C">
        <w:rPr>
          <w:rFonts w:ascii="ＭＳ 明朝" w:hAnsi="ＭＳ 明朝" w:hint="eastAsia"/>
          <w:color w:val="000000"/>
          <w:spacing w:val="5"/>
          <w:kern w:val="0"/>
          <w:szCs w:val="21"/>
        </w:rPr>
        <w:t>の上場会社は、</w:t>
      </w:r>
      <w:r w:rsidRPr="00D5626C">
        <w:rPr>
          <w:rFonts w:ascii="ＭＳ 明朝" w:hint="eastAsia"/>
          <w:color w:val="000000"/>
          <w:spacing w:val="6"/>
          <w:kern w:val="0"/>
        </w:rPr>
        <w:t>特定上場有価証券に関する有価証券上場規程の特例</w:t>
      </w:r>
      <w:r w:rsidRPr="00D5626C">
        <w:rPr>
          <w:rFonts w:ascii="ＭＳ 明朝" w:hAnsi="ＭＳ 明朝" w:hint="eastAsia"/>
          <w:color w:val="000000"/>
          <w:spacing w:val="5"/>
          <w:kern w:val="0"/>
          <w:szCs w:val="21"/>
        </w:rPr>
        <w:t>（以下「特例」とい</w:t>
      </w:r>
      <w:r w:rsidRPr="00D5626C">
        <w:rPr>
          <w:rFonts w:ascii="ＭＳ 明朝" w:hAnsi="ＭＳ 明朝" w:hint="eastAsia"/>
          <w:color w:val="000000"/>
          <w:spacing w:val="5"/>
          <w:kern w:val="0"/>
          <w:szCs w:val="21"/>
        </w:rPr>
        <w:lastRenderedPageBreak/>
        <w:t>う。）に従って、各上場会社のために行動する</w:t>
      </w:r>
      <w:r w:rsidR="004E5B00">
        <w:rPr>
          <w:rFonts w:ascii="ＭＳ 明朝" w:hAnsi="ＭＳ 明朝" w:hint="eastAsia"/>
          <w:color w:val="000000"/>
          <w:spacing w:val="5"/>
          <w:kern w:val="0"/>
          <w:szCs w:val="21"/>
        </w:rPr>
        <w:t>Ｓ－Ａｄｖｉｓｅｒ</w:t>
      </w:r>
      <w:r w:rsidRPr="00D5626C">
        <w:rPr>
          <w:rFonts w:ascii="ＭＳ 明朝" w:hAnsi="ＭＳ 明朝" w:hint="eastAsia"/>
          <w:color w:val="000000"/>
          <w:spacing w:val="5"/>
          <w:kern w:val="0"/>
          <w:szCs w:val="21"/>
        </w:rPr>
        <w:t>を選任する必要があります。</w:t>
      </w:r>
      <w:r w:rsidR="004E5B00">
        <w:rPr>
          <w:rFonts w:ascii="ＭＳ 明朝" w:hAnsi="ＭＳ 明朝" w:hint="eastAsia"/>
          <w:color w:val="000000"/>
          <w:spacing w:val="5"/>
          <w:kern w:val="0"/>
          <w:szCs w:val="21"/>
        </w:rPr>
        <w:t>Ｓ－Ａｄｖｉｓｅｒ</w:t>
      </w:r>
      <w:r w:rsidRPr="00D5626C">
        <w:rPr>
          <w:rFonts w:ascii="ＭＳ 明朝" w:hAnsi="ＭＳ 明朝" w:hint="eastAsia"/>
          <w:color w:val="000000"/>
          <w:spacing w:val="5"/>
          <w:kern w:val="0"/>
          <w:szCs w:val="21"/>
        </w:rPr>
        <w:t>の役割には、上場適格性要件に関する助言及び指導、並びに上場申請手続のマネジメントが含まれま</w:t>
      </w:r>
      <w:r w:rsidR="000E11C8" w:rsidRPr="00D5626C">
        <w:rPr>
          <w:rFonts w:ascii="ＭＳ 明朝" w:hAnsi="ＭＳ 明朝" w:hint="eastAsia"/>
          <w:color w:val="000000"/>
          <w:spacing w:val="5"/>
          <w:kern w:val="0"/>
          <w:szCs w:val="21"/>
        </w:rPr>
        <w:t>す。これらの点について、</w:t>
      </w:r>
      <w:r w:rsidR="0072659C" w:rsidRPr="00D5626C">
        <w:rPr>
          <w:rFonts w:ascii="ＭＳ 明朝" w:hAnsi="ＭＳ 明朝" w:hint="eastAsia"/>
          <w:color w:val="000000"/>
          <w:spacing w:val="5"/>
          <w:kern w:val="0"/>
          <w:szCs w:val="21"/>
        </w:rPr>
        <w:t>投資者</w:t>
      </w:r>
      <w:r w:rsidR="000E11C8" w:rsidRPr="00D5626C">
        <w:rPr>
          <w:rFonts w:ascii="ＭＳ 明朝" w:hAnsi="ＭＳ 明朝" w:hint="eastAsia"/>
          <w:color w:val="000000"/>
          <w:spacing w:val="5"/>
          <w:kern w:val="0"/>
          <w:szCs w:val="21"/>
        </w:rPr>
        <w:t>は、</w:t>
      </w:r>
      <w:r w:rsidR="004E5B00">
        <w:rPr>
          <w:rFonts w:ascii="ＭＳ 明朝" w:hAnsi="ＭＳ 明朝" w:hint="eastAsia"/>
          <w:color w:val="000000"/>
          <w:spacing w:val="5"/>
          <w:kern w:val="0"/>
          <w:szCs w:val="21"/>
        </w:rPr>
        <w:t>札幌</w:t>
      </w:r>
      <w:r w:rsidRPr="00D5626C">
        <w:rPr>
          <w:rFonts w:ascii="ＭＳ 明朝" w:hAnsi="ＭＳ 明朝" w:hint="eastAsia"/>
          <w:color w:val="000000"/>
          <w:spacing w:val="5"/>
          <w:kern w:val="0"/>
          <w:szCs w:val="21"/>
        </w:rPr>
        <w:t>証券取引所のホームページ等に掲載される</w:t>
      </w:r>
      <w:r w:rsidR="004E5B00">
        <w:rPr>
          <w:rFonts w:ascii="ＭＳ 明朝" w:hAnsi="ＭＳ 明朝" w:hint="eastAsia"/>
          <w:color w:val="000000"/>
          <w:spacing w:val="5"/>
          <w:kern w:val="0"/>
          <w:szCs w:val="21"/>
        </w:rPr>
        <w:t>Ｓａｐｐｏｒｏ</w:t>
      </w:r>
      <w:r w:rsidR="004E5B00" w:rsidRPr="00D5626C">
        <w:rPr>
          <w:rFonts w:hint="eastAsia"/>
        </w:rPr>
        <w:t xml:space="preserve">　ＰＲＯ　</w:t>
      </w:r>
      <w:r w:rsidR="004E5B00">
        <w:rPr>
          <w:rFonts w:hint="eastAsia"/>
        </w:rPr>
        <w:t xml:space="preserve">Ｆｒｏｎｔｉｅｒ　</w:t>
      </w:r>
      <w:r w:rsidR="004E5B00" w:rsidRPr="00D5626C">
        <w:rPr>
          <w:rFonts w:hint="eastAsia"/>
        </w:rPr>
        <w:t>Ｍａｒｋｅｔ</w:t>
      </w:r>
      <w:r w:rsidRPr="00D5626C">
        <w:rPr>
          <w:rFonts w:hint="eastAsia"/>
        </w:rPr>
        <w:t>に係る</w:t>
      </w:r>
      <w:r w:rsidRPr="00D5626C">
        <w:rPr>
          <w:rFonts w:ascii="ＭＳ 明朝" w:hAnsi="ＭＳ 明朝" w:hint="eastAsia"/>
          <w:color w:val="000000"/>
          <w:spacing w:val="5"/>
          <w:kern w:val="0"/>
          <w:szCs w:val="21"/>
        </w:rPr>
        <w:t>諸規則に留意する必要があります。</w:t>
      </w:r>
    </w:p>
    <w:p w14:paraId="64D1AC29"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5AC69482" w14:textId="1FD0C4D2" w:rsidR="00095BC2" w:rsidRPr="00D5626C" w:rsidRDefault="000E11C8" w:rsidP="00D41A4E">
      <w:pPr>
        <w:autoSpaceDE w:val="0"/>
        <w:autoSpaceDN w:val="0"/>
        <w:adjustRightInd w:val="0"/>
        <w:spacing w:line="296" w:lineRule="atLeast"/>
        <w:ind w:left="22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４　</w:t>
      </w:r>
      <w:r w:rsidR="004E5B00">
        <w:rPr>
          <w:rFonts w:ascii="ＭＳ 明朝" w:hAnsi="ＭＳ 明朝" w:hint="eastAsia"/>
          <w:color w:val="000000"/>
          <w:spacing w:val="5"/>
          <w:kern w:val="0"/>
          <w:szCs w:val="21"/>
        </w:rPr>
        <w:t>札幌</w:t>
      </w:r>
      <w:r w:rsidR="00701C98" w:rsidRPr="00D5626C">
        <w:rPr>
          <w:rFonts w:ascii="ＭＳ 明朝" w:hAnsi="ＭＳ 明朝" w:hint="eastAsia"/>
          <w:color w:val="000000"/>
          <w:spacing w:val="5"/>
          <w:kern w:val="0"/>
          <w:szCs w:val="21"/>
        </w:rPr>
        <w:t>証券取引所は、特定証券情報の内容（特定証券情報に虚偽の情報があるか否か、又は公表すべき事項若しくは誤解を生じさせないために必要な重要な事実に関する情報が欠けているか否かという点を含みますが、これらに限られません。）について、何らの表明又は保証等をしておらず、前記賠償責任その他の一切の責任を負いません。</w:t>
      </w:r>
    </w:p>
    <w:p w14:paraId="0F3C237C" w14:textId="77777777" w:rsidR="002D649A" w:rsidRPr="00D5626C" w:rsidRDefault="002D649A" w:rsidP="002D649A">
      <w:pPr>
        <w:autoSpaceDE w:val="0"/>
        <w:autoSpaceDN w:val="0"/>
        <w:adjustRightInd w:val="0"/>
        <w:spacing w:line="296" w:lineRule="atLeast"/>
        <w:jc w:val="left"/>
        <w:rPr>
          <w:rFonts w:ascii="ＭＳ 明朝" w:hAnsi="ＭＳ 明朝"/>
          <w:color w:val="000000"/>
          <w:spacing w:val="5"/>
          <w:kern w:val="0"/>
          <w:szCs w:val="21"/>
        </w:rPr>
      </w:pPr>
    </w:p>
    <w:p w14:paraId="112A00E0"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第一部【証券情報】</w:t>
      </w:r>
    </w:p>
    <w:p w14:paraId="13704707"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55618D1E" w14:textId="77777777" w:rsidR="00095BC2"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第１【特定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向け取得勧誘の要項】</w:t>
      </w:r>
    </w:p>
    <w:p w14:paraId="1A6F8CDF"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47BF9BD"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１【新規発行株式】</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１２</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4"/>
        <w:gridCol w:w="3298"/>
        <w:gridCol w:w="3298"/>
      </w:tblGrid>
      <w:tr w:rsidR="00095BC2" w:rsidRPr="00D5626C" w14:paraId="6F2BB00E" w14:textId="77777777">
        <w:tc>
          <w:tcPr>
            <w:tcW w:w="3368" w:type="dxa"/>
          </w:tcPr>
          <w:p w14:paraId="6328A06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記名・無記名の別、額面・無額面の別及び種類</w:t>
            </w:r>
          </w:p>
        </w:tc>
        <w:tc>
          <w:tcPr>
            <w:tcW w:w="3368" w:type="dxa"/>
          </w:tcPr>
          <w:p w14:paraId="289D5F1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発行数</w:t>
            </w:r>
          </w:p>
        </w:tc>
        <w:tc>
          <w:tcPr>
            <w:tcW w:w="3368" w:type="dxa"/>
          </w:tcPr>
          <w:p w14:paraId="3856A60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内容</w:t>
            </w:r>
          </w:p>
        </w:tc>
      </w:tr>
      <w:tr w:rsidR="00095BC2" w:rsidRPr="00D5626C" w14:paraId="6033AAEE" w14:textId="77777777">
        <w:tc>
          <w:tcPr>
            <w:tcW w:w="3368" w:type="dxa"/>
          </w:tcPr>
          <w:p w14:paraId="7A0E09A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7958CE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F4B8B8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393148D9"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2C48540"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向け取得勧誘の方法及び条件】</w:t>
      </w:r>
    </w:p>
    <w:p w14:paraId="3838A89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70A969F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向け取得勧誘の方法】</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１３</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3"/>
        <w:gridCol w:w="2467"/>
        <w:gridCol w:w="2480"/>
        <w:gridCol w:w="2480"/>
      </w:tblGrid>
      <w:tr w:rsidR="00095BC2" w:rsidRPr="00D5626C" w14:paraId="7CC0C82D" w14:textId="77777777">
        <w:tc>
          <w:tcPr>
            <w:tcW w:w="2526" w:type="dxa"/>
          </w:tcPr>
          <w:p w14:paraId="2E54491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形態</w:t>
            </w:r>
          </w:p>
        </w:tc>
        <w:tc>
          <w:tcPr>
            <w:tcW w:w="2526" w:type="dxa"/>
          </w:tcPr>
          <w:p w14:paraId="7285792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発行数</w:t>
            </w:r>
          </w:p>
        </w:tc>
        <w:tc>
          <w:tcPr>
            <w:tcW w:w="2526" w:type="dxa"/>
          </w:tcPr>
          <w:p w14:paraId="0586DAE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発行価額の総額（円）</w:t>
            </w:r>
          </w:p>
        </w:tc>
        <w:tc>
          <w:tcPr>
            <w:tcW w:w="2526" w:type="dxa"/>
          </w:tcPr>
          <w:p w14:paraId="2188160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資本組入額の総額（円）</w:t>
            </w:r>
          </w:p>
        </w:tc>
      </w:tr>
      <w:tr w:rsidR="00095BC2" w:rsidRPr="00D5626C" w14:paraId="2D575BCE" w14:textId="77777777">
        <w:tc>
          <w:tcPr>
            <w:tcW w:w="2526" w:type="dxa"/>
          </w:tcPr>
          <w:p w14:paraId="0ACC5FC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5D844C9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377BD04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3F29BF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4B90269" w14:textId="77777777">
        <w:tc>
          <w:tcPr>
            <w:tcW w:w="2526" w:type="dxa"/>
          </w:tcPr>
          <w:p w14:paraId="0B69C35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377510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436C0F0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38A1E4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5CDD8AD" w14:textId="77777777">
        <w:tc>
          <w:tcPr>
            <w:tcW w:w="2526" w:type="dxa"/>
          </w:tcPr>
          <w:p w14:paraId="489E1D7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4DDDF6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ECF9B6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D8A82E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D2884BB" w14:textId="77777777">
        <w:tc>
          <w:tcPr>
            <w:tcW w:w="2526" w:type="dxa"/>
          </w:tcPr>
          <w:p w14:paraId="04FE343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計（総発行株式）</w:t>
            </w:r>
          </w:p>
        </w:tc>
        <w:tc>
          <w:tcPr>
            <w:tcW w:w="2526" w:type="dxa"/>
          </w:tcPr>
          <w:p w14:paraId="272549B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5C89CC5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D7218A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6678A70A"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DAD11C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向け取得勧誘の条件】</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１４</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422"/>
        <w:gridCol w:w="1422"/>
        <w:gridCol w:w="1406"/>
        <w:gridCol w:w="1407"/>
        <w:gridCol w:w="1423"/>
        <w:gridCol w:w="1407"/>
      </w:tblGrid>
      <w:tr w:rsidR="00095BC2" w:rsidRPr="00D5626C" w14:paraId="177A322C" w14:textId="77777777">
        <w:tc>
          <w:tcPr>
            <w:tcW w:w="1443" w:type="dxa"/>
          </w:tcPr>
          <w:p w14:paraId="3391109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額面・無額面の別</w:t>
            </w:r>
          </w:p>
        </w:tc>
        <w:tc>
          <w:tcPr>
            <w:tcW w:w="1443" w:type="dxa"/>
          </w:tcPr>
          <w:p w14:paraId="5F37056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発行価格（円）</w:t>
            </w:r>
          </w:p>
          <w:p w14:paraId="5CD79E0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56D7642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資本組入額（円）</w:t>
            </w:r>
          </w:p>
          <w:p w14:paraId="202A7A5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18A5638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申込株数単位</w:t>
            </w:r>
          </w:p>
          <w:p w14:paraId="1BE91EA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5949748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申込期間</w:t>
            </w:r>
          </w:p>
          <w:p w14:paraId="7208886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4C64DE8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申込証拠金（円）</w:t>
            </w:r>
          </w:p>
          <w:p w14:paraId="54BAEE6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22582F0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払込期日</w:t>
            </w:r>
          </w:p>
          <w:p w14:paraId="2C10B19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28A91A16" w14:textId="77777777">
        <w:tc>
          <w:tcPr>
            <w:tcW w:w="1443" w:type="dxa"/>
          </w:tcPr>
          <w:p w14:paraId="45E3719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4188884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2DE0623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14246C5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545DEED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32A0C41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5C9058B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7A5A8625"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7DD93691"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（３）【申込取扱場所】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950"/>
      </w:tblGrid>
      <w:tr w:rsidR="00095BC2" w:rsidRPr="00D5626C" w14:paraId="14CA1F2A" w14:textId="77777777">
        <w:tc>
          <w:tcPr>
            <w:tcW w:w="5052" w:type="dxa"/>
          </w:tcPr>
          <w:p w14:paraId="110F661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店名</w:t>
            </w:r>
          </w:p>
        </w:tc>
        <w:tc>
          <w:tcPr>
            <w:tcW w:w="5052" w:type="dxa"/>
          </w:tcPr>
          <w:p w14:paraId="16CB6AB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所在地</w:t>
            </w:r>
          </w:p>
        </w:tc>
      </w:tr>
      <w:tr w:rsidR="00095BC2" w:rsidRPr="00D5626C" w14:paraId="44B35035" w14:textId="77777777">
        <w:tc>
          <w:tcPr>
            <w:tcW w:w="5052" w:type="dxa"/>
          </w:tcPr>
          <w:p w14:paraId="291A4D9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5052" w:type="dxa"/>
          </w:tcPr>
          <w:p w14:paraId="711EC68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2E18E463"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0BFE695C"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（４）【払込取扱場所】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950"/>
      </w:tblGrid>
      <w:tr w:rsidR="00095BC2" w:rsidRPr="00D5626C" w14:paraId="27AE270D" w14:textId="77777777">
        <w:tc>
          <w:tcPr>
            <w:tcW w:w="5052" w:type="dxa"/>
          </w:tcPr>
          <w:p w14:paraId="3A1C952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店名</w:t>
            </w:r>
          </w:p>
        </w:tc>
        <w:tc>
          <w:tcPr>
            <w:tcW w:w="5052" w:type="dxa"/>
          </w:tcPr>
          <w:p w14:paraId="75931C3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所在地</w:t>
            </w:r>
          </w:p>
        </w:tc>
      </w:tr>
      <w:tr w:rsidR="00095BC2" w:rsidRPr="00D5626C" w14:paraId="7B74BABA" w14:textId="77777777">
        <w:tc>
          <w:tcPr>
            <w:tcW w:w="5052" w:type="dxa"/>
          </w:tcPr>
          <w:p w14:paraId="5F1CD2B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5052" w:type="dxa"/>
          </w:tcPr>
          <w:p w14:paraId="6FCBE09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482C6DBA"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6B7A51A8"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３【株式の引受け】</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１５</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3"/>
        <w:gridCol w:w="2472"/>
        <w:gridCol w:w="2483"/>
        <w:gridCol w:w="2472"/>
      </w:tblGrid>
      <w:tr w:rsidR="00095BC2" w:rsidRPr="00D5626C" w14:paraId="0A7EBF27" w14:textId="77777777">
        <w:tc>
          <w:tcPr>
            <w:tcW w:w="2526" w:type="dxa"/>
          </w:tcPr>
          <w:p w14:paraId="4E9B991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引受人の氏名又は名称</w:t>
            </w:r>
          </w:p>
        </w:tc>
        <w:tc>
          <w:tcPr>
            <w:tcW w:w="2526" w:type="dxa"/>
          </w:tcPr>
          <w:p w14:paraId="424DA36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住所</w:t>
            </w:r>
          </w:p>
        </w:tc>
        <w:tc>
          <w:tcPr>
            <w:tcW w:w="2526" w:type="dxa"/>
          </w:tcPr>
          <w:p w14:paraId="3782BDA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引受株式数（株）</w:t>
            </w:r>
          </w:p>
        </w:tc>
        <w:tc>
          <w:tcPr>
            <w:tcW w:w="2526" w:type="dxa"/>
          </w:tcPr>
          <w:p w14:paraId="2DB16BB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引受けの条件</w:t>
            </w:r>
          </w:p>
        </w:tc>
      </w:tr>
      <w:tr w:rsidR="00095BC2" w:rsidRPr="00D5626C" w14:paraId="035F5459" w14:textId="77777777">
        <w:tc>
          <w:tcPr>
            <w:tcW w:w="2526" w:type="dxa"/>
          </w:tcPr>
          <w:p w14:paraId="3B77E2F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014A95C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561367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1D73ED3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C010D22" w14:textId="77777777">
        <w:tc>
          <w:tcPr>
            <w:tcW w:w="2526" w:type="dxa"/>
          </w:tcPr>
          <w:p w14:paraId="7B33868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02BBCC7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9A0632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19097CA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E5286DB" w14:textId="77777777">
        <w:tc>
          <w:tcPr>
            <w:tcW w:w="2526" w:type="dxa"/>
          </w:tcPr>
          <w:p w14:paraId="6F6196B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0DE08BC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A5F374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31D8341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4F9A2BD" w14:textId="77777777">
        <w:tc>
          <w:tcPr>
            <w:tcW w:w="2526" w:type="dxa"/>
          </w:tcPr>
          <w:p w14:paraId="4F0C641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9697D3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4EF6325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55F5779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3DE3C377" w14:textId="77777777">
        <w:tc>
          <w:tcPr>
            <w:tcW w:w="2526" w:type="dxa"/>
          </w:tcPr>
          <w:p w14:paraId="37E5000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計</w:t>
            </w:r>
          </w:p>
        </w:tc>
        <w:tc>
          <w:tcPr>
            <w:tcW w:w="2526" w:type="dxa"/>
          </w:tcPr>
          <w:p w14:paraId="673FF94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2526" w:type="dxa"/>
          </w:tcPr>
          <w:p w14:paraId="1C4B94C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1A976AA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r>
    </w:tbl>
    <w:p w14:paraId="65CE7F8C"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E001D7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４【新規発行新株予約権証券】</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１６</w:t>
      </w:r>
      <w:r w:rsidR="00215429" w:rsidRPr="00D5626C">
        <w:rPr>
          <w:rFonts w:ascii="ＭＳ 明朝" w:hAnsi="ＭＳ 明朝" w:hint="eastAsia"/>
          <w:color w:val="000000"/>
          <w:spacing w:val="5"/>
          <w:kern w:val="0"/>
          <w:szCs w:val="21"/>
        </w:rPr>
        <w:t>）</w:t>
      </w:r>
    </w:p>
    <w:p w14:paraId="25771E85"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65DAA84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向け取得勧誘の条件】</w:t>
      </w:r>
    </w:p>
    <w:p w14:paraId="1077D04B"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5F7E8EC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（２）【新株予約権の内容等】</w:t>
      </w:r>
    </w:p>
    <w:p w14:paraId="15397292"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57ECF692"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（３）【新株予約権証券の引受け】</w:t>
      </w:r>
    </w:p>
    <w:p w14:paraId="38BC2D56"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623FE1B"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５【新規発行預託証券及び新規発行有価証券信託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１７</w:t>
      </w:r>
      <w:r w:rsidR="00215429" w:rsidRPr="00D5626C">
        <w:rPr>
          <w:rFonts w:ascii="ＭＳ 明朝" w:hAnsi="ＭＳ 明朝" w:hint="eastAsia"/>
          <w:color w:val="000000"/>
          <w:spacing w:val="5"/>
          <w:kern w:val="0"/>
          <w:szCs w:val="21"/>
        </w:rPr>
        <w:t>）</w:t>
      </w:r>
    </w:p>
    <w:p w14:paraId="4DD81EAF"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771E0759"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向け取得勧誘の条件】</w:t>
      </w:r>
    </w:p>
    <w:p w14:paraId="560CD120"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4BF92C4"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（２）【新規発行預託証券及び新規発行有価証券信託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の内容等】</w:t>
      </w:r>
    </w:p>
    <w:p w14:paraId="046E3064"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12430EE0"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（３）【新規発行預託証券及び新規発行有価証券信託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の引受け】</w:t>
      </w:r>
    </w:p>
    <w:p w14:paraId="319E50B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18C2054"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６【新規発行等の理由及び新規発行による手取金の使途】</w:t>
      </w:r>
    </w:p>
    <w:p w14:paraId="17C0FCC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61AF067C"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（１）【新規発行等による手取金の額】</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１８</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3300"/>
        <w:gridCol w:w="3300"/>
      </w:tblGrid>
      <w:tr w:rsidR="00095BC2" w:rsidRPr="00D5626C" w14:paraId="0BB2B6AC" w14:textId="77777777">
        <w:tc>
          <w:tcPr>
            <w:tcW w:w="3368" w:type="dxa"/>
          </w:tcPr>
          <w:p w14:paraId="12989DD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払込金額の総額（円）</w:t>
            </w:r>
          </w:p>
        </w:tc>
        <w:tc>
          <w:tcPr>
            <w:tcW w:w="3368" w:type="dxa"/>
          </w:tcPr>
          <w:p w14:paraId="03ECE07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発行諸費用の概算額（円）</w:t>
            </w:r>
          </w:p>
        </w:tc>
        <w:tc>
          <w:tcPr>
            <w:tcW w:w="3368" w:type="dxa"/>
          </w:tcPr>
          <w:p w14:paraId="316BB2A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差引手取概算額（円）</w:t>
            </w:r>
          </w:p>
        </w:tc>
      </w:tr>
      <w:tr w:rsidR="00095BC2" w:rsidRPr="00D5626C" w14:paraId="152AE108" w14:textId="77777777">
        <w:tc>
          <w:tcPr>
            <w:tcW w:w="3368" w:type="dxa"/>
          </w:tcPr>
          <w:p w14:paraId="6216A8D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1A574CF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222F8C6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2907A28F"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4F419B3"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（２）【新規発行等の理由及び手取金の使途】</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１９</w:t>
      </w:r>
      <w:r w:rsidR="00215429" w:rsidRPr="00D5626C">
        <w:rPr>
          <w:rFonts w:ascii="ＭＳ 明朝" w:hAnsi="ＭＳ 明朝" w:hint="eastAsia"/>
          <w:color w:val="000000"/>
          <w:spacing w:val="5"/>
          <w:kern w:val="0"/>
          <w:szCs w:val="21"/>
        </w:rPr>
        <w:t>）</w:t>
      </w:r>
    </w:p>
    <w:p w14:paraId="438AA206"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8768A49" w14:textId="77777777" w:rsidR="00095BC2"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第２【特定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向け売付け勧誘等の要項】</w:t>
      </w:r>
    </w:p>
    <w:p w14:paraId="36A3DEA6"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7A14EC3"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１【売付け有価証券】</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２０</w:t>
      </w:r>
      <w:r w:rsidR="00215429" w:rsidRPr="00D5626C">
        <w:rPr>
          <w:rFonts w:ascii="ＭＳ 明朝" w:hAnsi="ＭＳ 明朝" w:hint="eastAsia"/>
          <w:color w:val="000000"/>
          <w:spacing w:val="5"/>
          <w:kern w:val="0"/>
          <w:szCs w:val="21"/>
        </w:rPr>
        <w:t>）</w:t>
      </w:r>
    </w:p>
    <w:p w14:paraId="12575B1F"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C4F644B"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（１）【売付け株式】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2471"/>
        <w:gridCol w:w="2482"/>
        <w:gridCol w:w="2471"/>
      </w:tblGrid>
      <w:tr w:rsidR="00095BC2" w:rsidRPr="00D5626C" w14:paraId="0023C549" w14:textId="77777777">
        <w:tc>
          <w:tcPr>
            <w:tcW w:w="2526" w:type="dxa"/>
          </w:tcPr>
          <w:p w14:paraId="4CC7554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記名・無記名の別、額面・無額面の別及び種類</w:t>
            </w:r>
          </w:p>
        </w:tc>
        <w:tc>
          <w:tcPr>
            <w:tcW w:w="2526" w:type="dxa"/>
          </w:tcPr>
          <w:p w14:paraId="161F824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売付け数</w:t>
            </w:r>
          </w:p>
        </w:tc>
        <w:tc>
          <w:tcPr>
            <w:tcW w:w="2526" w:type="dxa"/>
          </w:tcPr>
          <w:p w14:paraId="51D680F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売付け価額の総額（円）</w:t>
            </w:r>
          </w:p>
        </w:tc>
        <w:tc>
          <w:tcPr>
            <w:tcW w:w="2526" w:type="dxa"/>
          </w:tcPr>
          <w:p w14:paraId="2D1E580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売付けに係る株式の所有者の住所及び氏名又は名称</w:t>
            </w:r>
          </w:p>
        </w:tc>
      </w:tr>
      <w:tr w:rsidR="00095BC2" w:rsidRPr="00D5626C" w14:paraId="557D8B07" w14:textId="77777777">
        <w:tc>
          <w:tcPr>
            <w:tcW w:w="2526" w:type="dxa"/>
          </w:tcPr>
          <w:p w14:paraId="7754329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425F07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6E863DF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F045D5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4C4B5CC4"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0232A12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（２）【売付け新株予約権証券】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3307"/>
        <w:gridCol w:w="3296"/>
      </w:tblGrid>
      <w:tr w:rsidR="00095BC2" w:rsidRPr="00D5626C" w14:paraId="25BB32CA" w14:textId="77777777">
        <w:tc>
          <w:tcPr>
            <w:tcW w:w="3368" w:type="dxa"/>
          </w:tcPr>
          <w:p w14:paraId="6B5CEF6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売付け数</w:t>
            </w:r>
          </w:p>
        </w:tc>
        <w:tc>
          <w:tcPr>
            <w:tcW w:w="3368" w:type="dxa"/>
          </w:tcPr>
          <w:p w14:paraId="6758BF3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売付け価額の総額（円）</w:t>
            </w:r>
          </w:p>
        </w:tc>
        <w:tc>
          <w:tcPr>
            <w:tcW w:w="3368" w:type="dxa"/>
          </w:tcPr>
          <w:p w14:paraId="52ABD94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売付けに係る新株予約権証券の所有者の住所及び氏名又は名称</w:t>
            </w:r>
          </w:p>
        </w:tc>
      </w:tr>
      <w:tr w:rsidR="00095BC2" w:rsidRPr="00D5626C" w14:paraId="20BC6736" w14:textId="77777777">
        <w:tc>
          <w:tcPr>
            <w:tcW w:w="3368" w:type="dxa"/>
          </w:tcPr>
          <w:p w14:paraId="1998397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FE23C8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2539429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76D0399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D3F2250"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（新株予約権の内容等）</w:t>
      </w:r>
    </w:p>
    <w:p w14:paraId="6A142EA7"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34EA379"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（３）【売付け預託証券及び売付け有価証券信託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3307"/>
        <w:gridCol w:w="3296"/>
      </w:tblGrid>
      <w:tr w:rsidR="00095BC2" w:rsidRPr="00D5626C" w14:paraId="4DFD07BE" w14:textId="77777777">
        <w:tc>
          <w:tcPr>
            <w:tcW w:w="3368" w:type="dxa"/>
          </w:tcPr>
          <w:p w14:paraId="1AE2148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売付け数</w:t>
            </w:r>
          </w:p>
        </w:tc>
        <w:tc>
          <w:tcPr>
            <w:tcW w:w="3368" w:type="dxa"/>
          </w:tcPr>
          <w:p w14:paraId="6E3A420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売付け価額の総額（円）</w:t>
            </w:r>
          </w:p>
        </w:tc>
        <w:tc>
          <w:tcPr>
            <w:tcW w:w="3368" w:type="dxa"/>
          </w:tcPr>
          <w:p w14:paraId="4C03EF3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売付けに係る預託証券又は有価証券信託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の所有者の住</w:t>
            </w:r>
            <w:r w:rsidRPr="00D5626C">
              <w:rPr>
                <w:rFonts w:ascii="ＭＳ 明朝" w:hAnsi="ＭＳ 明朝" w:hint="eastAsia"/>
                <w:color w:val="000000"/>
                <w:spacing w:val="5"/>
                <w:kern w:val="0"/>
                <w:szCs w:val="21"/>
              </w:rPr>
              <w:lastRenderedPageBreak/>
              <w:t>所及び氏名又は名称</w:t>
            </w:r>
          </w:p>
        </w:tc>
      </w:tr>
      <w:tr w:rsidR="00095BC2" w:rsidRPr="00D5626C" w14:paraId="00121E73" w14:textId="77777777">
        <w:tc>
          <w:tcPr>
            <w:tcW w:w="3368" w:type="dxa"/>
          </w:tcPr>
          <w:p w14:paraId="7F1EDA0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D9F9F8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4FB8D00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5226DD32"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800A294"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（預託証券又は有価証券信託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の内容等）</w:t>
      </w:r>
    </w:p>
    <w:p w14:paraId="0B69DFF6"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77C18BD3"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２【売付けの条件】</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２１</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10"/>
        <w:gridCol w:w="1410"/>
        <w:gridCol w:w="1424"/>
        <w:gridCol w:w="1411"/>
        <w:gridCol w:w="1411"/>
        <w:gridCol w:w="1411"/>
      </w:tblGrid>
      <w:tr w:rsidR="00095BC2" w:rsidRPr="00D5626C" w14:paraId="2C566F3B" w14:textId="77777777">
        <w:tc>
          <w:tcPr>
            <w:tcW w:w="1443" w:type="dxa"/>
          </w:tcPr>
          <w:p w14:paraId="571E04F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売付け価格（円）</w:t>
            </w:r>
          </w:p>
        </w:tc>
        <w:tc>
          <w:tcPr>
            <w:tcW w:w="1443" w:type="dxa"/>
          </w:tcPr>
          <w:p w14:paraId="35B1D73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申込期間</w:t>
            </w:r>
          </w:p>
        </w:tc>
        <w:tc>
          <w:tcPr>
            <w:tcW w:w="1443" w:type="dxa"/>
          </w:tcPr>
          <w:p w14:paraId="029B38F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申込単位</w:t>
            </w:r>
          </w:p>
        </w:tc>
        <w:tc>
          <w:tcPr>
            <w:tcW w:w="1443" w:type="dxa"/>
          </w:tcPr>
          <w:p w14:paraId="17E64F7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申込証拠金（円）</w:t>
            </w:r>
          </w:p>
        </w:tc>
        <w:tc>
          <w:tcPr>
            <w:tcW w:w="1444" w:type="dxa"/>
          </w:tcPr>
          <w:p w14:paraId="7982CD3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申込受付場所</w:t>
            </w:r>
          </w:p>
        </w:tc>
        <w:tc>
          <w:tcPr>
            <w:tcW w:w="1444" w:type="dxa"/>
          </w:tcPr>
          <w:p w14:paraId="2A06963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売付けの委託を受けた者の住所及び氏名又は名称</w:t>
            </w:r>
          </w:p>
        </w:tc>
        <w:tc>
          <w:tcPr>
            <w:tcW w:w="1444" w:type="dxa"/>
          </w:tcPr>
          <w:p w14:paraId="59BC6AB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売付けの委託契約の内容</w:t>
            </w:r>
          </w:p>
        </w:tc>
      </w:tr>
      <w:tr w:rsidR="00095BC2" w:rsidRPr="00D5626C" w14:paraId="74AEA260" w14:textId="77777777">
        <w:tc>
          <w:tcPr>
            <w:tcW w:w="1443" w:type="dxa"/>
          </w:tcPr>
          <w:p w14:paraId="0AF5FD3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1A008F4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2284B41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57FE8DE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5B96E12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4648C09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7011C48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6A982399"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699AA5FB" w14:textId="77777777" w:rsidR="00F352CA"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第３【第三者割当の場合の特記事項】（</w:t>
      </w:r>
      <w:r w:rsidR="00B3308D">
        <w:rPr>
          <w:rFonts w:ascii="ＭＳ 明朝" w:hAnsi="ＭＳ 明朝" w:hint="eastAsia"/>
          <w:color w:val="000000"/>
          <w:spacing w:val="5"/>
          <w:kern w:val="0"/>
          <w:szCs w:val="21"/>
        </w:rPr>
        <w:t>２２</w:t>
      </w:r>
      <w:r w:rsidRPr="00D5626C">
        <w:rPr>
          <w:rFonts w:ascii="ＭＳ 明朝" w:hAnsi="ＭＳ 明朝" w:hint="eastAsia"/>
          <w:color w:val="000000"/>
          <w:spacing w:val="5"/>
          <w:kern w:val="0"/>
          <w:szCs w:val="21"/>
        </w:rPr>
        <w:t>）</w:t>
      </w:r>
    </w:p>
    <w:p w14:paraId="6CDE829F" w14:textId="77777777" w:rsidR="00D41A4E" w:rsidRPr="00D5626C" w:rsidRDefault="00D41A4E"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2F45F1F1" w14:textId="77777777" w:rsidR="00F352CA" w:rsidRPr="00D5626C" w:rsidRDefault="00701C98" w:rsidP="00F352CA">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１【割当予定先の状況】（</w:t>
      </w:r>
      <w:r w:rsidR="00B3308D">
        <w:rPr>
          <w:rFonts w:ascii="ＭＳ 明朝" w:hAnsi="ＭＳ 明朝" w:hint="eastAsia"/>
          <w:color w:val="000000"/>
          <w:spacing w:val="5"/>
          <w:kern w:val="0"/>
          <w:szCs w:val="21"/>
        </w:rPr>
        <w:t>２３</w:t>
      </w:r>
      <w:r w:rsidRPr="00D5626C">
        <w:rPr>
          <w:rFonts w:ascii="ＭＳ 明朝" w:hAnsi="ＭＳ 明朝" w:hint="eastAsia"/>
          <w:color w:val="000000"/>
          <w:spacing w:val="5"/>
          <w:kern w:val="0"/>
          <w:szCs w:val="21"/>
        </w:rPr>
        <w:t>）</w:t>
      </w:r>
    </w:p>
    <w:p w14:paraId="295F7ED9" w14:textId="77777777" w:rsidR="00F352CA" w:rsidRPr="00D5626C" w:rsidRDefault="00701C98" w:rsidP="00F352CA">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２【株券又は新株予約権証券の継続所有】（</w:t>
      </w:r>
      <w:r w:rsidR="00B3308D">
        <w:rPr>
          <w:rFonts w:ascii="ＭＳ 明朝" w:hAnsi="ＭＳ 明朝" w:hint="eastAsia"/>
          <w:color w:val="000000"/>
          <w:spacing w:val="5"/>
          <w:kern w:val="0"/>
          <w:szCs w:val="21"/>
        </w:rPr>
        <w:t>２４</w:t>
      </w:r>
      <w:r w:rsidRPr="00D5626C">
        <w:rPr>
          <w:rFonts w:ascii="ＭＳ 明朝" w:hAnsi="ＭＳ 明朝" w:hint="eastAsia"/>
          <w:color w:val="000000"/>
          <w:spacing w:val="5"/>
          <w:kern w:val="0"/>
          <w:szCs w:val="21"/>
        </w:rPr>
        <w:t>）</w:t>
      </w:r>
    </w:p>
    <w:p w14:paraId="4F920B92" w14:textId="77777777" w:rsidR="00F352CA" w:rsidRPr="00D5626C" w:rsidRDefault="00701C98" w:rsidP="00F352CA">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３【発行条件に関する事項】（</w:t>
      </w:r>
      <w:r w:rsidR="00B3308D">
        <w:rPr>
          <w:rFonts w:ascii="ＭＳ 明朝" w:hAnsi="ＭＳ 明朝" w:hint="eastAsia"/>
          <w:color w:val="000000"/>
          <w:spacing w:val="5"/>
          <w:kern w:val="0"/>
          <w:szCs w:val="21"/>
        </w:rPr>
        <w:t>２５</w:t>
      </w:r>
      <w:r w:rsidRPr="00D5626C">
        <w:rPr>
          <w:rFonts w:ascii="ＭＳ 明朝" w:hAnsi="ＭＳ 明朝" w:hint="eastAsia"/>
          <w:color w:val="000000"/>
          <w:spacing w:val="5"/>
          <w:kern w:val="0"/>
          <w:szCs w:val="21"/>
        </w:rPr>
        <w:t>）</w:t>
      </w:r>
    </w:p>
    <w:p w14:paraId="30D2B77B" w14:textId="77777777" w:rsidR="00462C2E" w:rsidRPr="00D5626C" w:rsidRDefault="00701C98" w:rsidP="00F352CA">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４【大規模な第三者割当に関する事項】（</w:t>
      </w:r>
      <w:r w:rsidR="00B3308D">
        <w:rPr>
          <w:rFonts w:ascii="ＭＳ 明朝" w:hAnsi="ＭＳ 明朝" w:hint="eastAsia"/>
          <w:color w:val="000000"/>
          <w:spacing w:val="5"/>
          <w:kern w:val="0"/>
          <w:szCs w:val="21"/>
        </w:rPr>
        <w:t>２６</w:t>
      </w:r>
      <w:r w:rsidRPr="00D5626C">
        <w:rPr>
          <w:rFonts w:ascii="ＭＳ 明朝" w:hAnsi="ＭＳ 明朝" w:hint="eastAsia"/>
          <w:color w:val="000000"/>
          <w:spacing w:val="5"/>
          <w:kern w:val="0"/>
          <w:szCs w:val="21"/>
        </w:rPr>
        <w:t>）</w:t>
      </w:r>
    </w:p>
    <w:p w14:paraId="1ED5C28D" w14:textId="77777777" w:rsidR="00F352CA" w:rsidRPr="00D5626C" w:rsidRDefault="00701C98" w:rsidP="00F352CA">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５【第三者割当後の株主の状況】（</w:t>
      </w:r>
      <w:r w:rsidR="00B3308D">
        <w:rPr>
          <w:rFonts w:ascii="ＭＳ 明朝" w:hAnsi="ＭＳ 明朝" w:hint="eastAsia"/>
          <w:color w:val="000000"/>
          <w:spacing w:val="5"/>
          <w:kern w:val="0"/>
          <w:szCs w:val="21"/>
        </w:rPr>
        <w:t>２７</w:t>
      </w:r>
      <w:r w:rsidRPr="00D5626C">
        <w:rPr>
          <w:rFonts w:ascii="ＭＳ 明朝" w:hAnsi="ＭＳ 明朝" w:hint="eastAsia"/>
          <w:color w:val="000000"/>
          <w:spacing w:val="5"/>
          <w:kern w:val="0"/>
          <w:szCs w:val="21"/>
        </w:rPr>
        <w:t>）</w:t>
      </w:r>
    </w:p>
    <w:p w14:paraId="09955F09" w14:textId="77777777" w:rsidR="00F352CA" w:rsidRPr="00D5626C" w:rsidRDefault="00701C98" w:rsidP="00F352CA">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６【大規模な第三者割当の必要性】（</w:t>
      </w:r>
      <w:r w:rsidR="00B3308D">
        <w:rPr>
          <w:rFonts w:ascii="ＭＳ 明朝" w:hAnsi="ＭＳ 明朝" w:hint="eastAsia"/>
          <w:color w:val="000000"/>
          <w:spacing w:val="5"/>
          <w:kern w:val="0"/>
          <w:szCs w:val="21"/>
        </w:rPr>
        <w:t>２８</w:t>
      </w:r>
      <w:r w:rsidRPr="00D5626C">
        <w:rPr>
          <w:rFonts w:ascii="ＭＳ 明朝" w:hAnsi="ＭＳ 明朝" w:hint="eastAsia"/>
          <w:color w:val="000000"/>
          <w:spacing w:val="5"/>
          <w:kern w:val="0"/>
          <w:szCs w:val="21"/>
        </w:rPr>
        <w:t>）</w:t>
      </w:r>
    </w:p>
    <w:p w14:paraId="426B9E82" w14:textId="77777777" w:rsidR="00F352CA" w:rsidRPr="00D5626C" w:rsidRDefault="00701C98" w:rsidP="00F352CA">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７【株式併合等の予定の有無及び内容】（</w:t>
      </w:r>
      <w:r w:rsidR="00B3308D">
        <w:rPr>
          <w:rFonts w:ascii="ＭＳ 明朝" w:hAnsi="ＭＳ 明朝" w:hint="eastAsia"/>
          <w:color w:val="000000"/>
          <w:spacing w:val="5"/>
          <w:kern w:val="0"/>
          <w:szCs w:val="21"/>
        </w:rPr>
        <w:t>２９</w:t>
      </w:r>
      <w:r w:rsidRPr="00D5626C">
        <w:rPr>
          <w:rFonts w:ascii="ＭＳ 明朝" w:hAnsi="ＭＳ 明朝" w:hint="eastAsia"/>
          <w:color w:val="000000"/>
          <w:spacing w:val="5"/>
          <w:kern w:val="0"/>
          <w:szCs w:val="21"/>
        </w:rPr>
        <w:t>）</w:t>
      </w:r>
    </w:p>
    <w:p w14:paraId="35ACAA95" w14:textId="77777777" w:rsidR="00F352CA" w:rsidRPr="00D5626C" w:rsidRDefault="00701C98" w:rsidP="00F352CA">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８【その他参考になる事項】（</w:t>
      </w:r>
      <w:r w:rsidR="00B3308D">
        <w:rPr>
          <w:rFonts w:ascii="ＭＳ 明朝" w:hAnsi="ＭＳ 明朝" w:hint="eastAsia"/>
          <w:color w:val="000000"/>
          <w:spacing w:val="5"/>
          <w:kern w:val="0"/>
          <w:szCs w:val="21"/>
        </w:rPr>
        <w:t>３０</w:t>
      </w:r>
      <w:r w:rsidRPr="00D5626C">
        <w:rPr>
          <w:rFonts w:ascii="ＭＳ 明朝" w:hAnsi="ＭＳ 明朝" w:hint="eastAsia"/>
          <w:color w:val="000000"/>
          <w:spacing w:val="5"/>
          <w:kern w:val="0"/>
          <w:szCs w:val="21"/>
        </w:rPr>
        <w:t>）</w:t>
      </w:r>
    </w:p>
    <w:p w14:paraId="3C18E94D" w14:textId="77777777" w:rsidR="00135BB3" w:rsidRPr="00D5626C" w:rsidRDefault="00135BB3" w:rsidP="00135BB3">
      <w:pPr>
        <w:autoSpaceDE w:val="0"/>
        <w:autoSpaceDN w:val="0"/>
        <w:adjustRightInd w:val="0"/>
        <w:spacing w:line="296" w:lineRule="atLeast"/>
        <w:jc w:val="left"/>
        <w:rPr>
          <w:rFonts w:ascii="ＭＳ 明朝" w:hAnsi="ＭＳ 明朝"/>
          <w:color w:val="000000"/>
          <w:spacing w:val="5"/>
          <w:kern w:val="0"/>
          <w:szCs w:val="21"/>
        </w:rPr>
      </w:pPr>
    </w:p>
    <w:p w14:paraId="22BAFA47" w14:textId="77777777" w:rsidR="00095BC2"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第４【その他の記載事項】</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３１</w:t>
      </w:r>
      <w:r w:rsidR="00215429" w:rsidRPr="00D5626C">
        <w:rPr>
          <w:rFonts w:ascii="ＭＳ 明朝" w:hAnsi="ＭＳ 明朝" w:hint="eastAsia"/>
          <w:color w:val="000000"/>
          <w:spacing w:val="5"/>
          <w:kern w:val="0"/>
          <w:szCs w:val="21"/>
        </w:rPr>
        <w:t>）</w:t>
      </w:r>
    </w:p>
    <w:p w14:paraId="7A203E52"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203C96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第二部【企業情報】</w:t>
      </w:r>
    </w:p>
    <w:p w14:paraId="26522067"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7B1DACC" w14:textId="77777777" w:rsidR="00095BC2"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第１【本国における法制等の概要】</w:t>
      </w:r>
    </w:p>
    <w:p w14:paraId="3D23939C" w14:textId="77777777" w:rsidR="00D41A4E" w:rsidRPr="00D5626C" w:rsidRDefault="00D41A4E"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18E296CD"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１【会社制度等の概要】</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３２</w:t>
      </w:r>
      <w:r w:rsidR="00215429" w:rsidRPr="00D5626C">
        <w:rPr>
          <w:rFonts w:ascii="ＭＳ 明朝" w:hAnsi="ＭＳ 明朝" w:hint="eastAsia"/>
          <w:color w:val="000000"/>
          <w:spacing w:val="5"/>
          <w:kern w:val="0"/>
          <w:szCs w:val="21"/>
        </w:rPr>
        <w:t>）</w:t>
      </w:r>
    </w:p>
    <w:p w14:paraId="47BFE2C1"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（１）【発行者の属する国・州等における会社制度】</w:t>
      </w:r>
    </w:p>
    <w:p w14:paraId="276AED5E"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（２）【発行者の定款等に規定する制度】</w:t>
      </w:r>
    </w:p>
    <w:p w14:paraId="4C20EE2A"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２【</w:t>
      </w:r>
      <w:r w:rsidR="0072659C" w:rsidRPr="00D5626C">
        <w:rPr>
          <w:rFonts w:ascii="ＭＳ 明朝" w:hAnsi="ＭＳ 明朝" w:hint="eastAsia"/>
          <w:color w:val="000000"/>
          <w:spacing w:val="5"/>
          <w:kern w:val="0"/>
          <w:szCs w:val="21"/>
          <w:lang w:eastAsia="zh-CN"/>
        </w:rPr>
        <w:t>外国</w:t>
      </w:r>
      <w:r w:rsidRPr="00D5626C">
        <w:rPr>
          <w:rFonts w:ascii="ＭＳ 明朝" w:hAnsi="ＭＳ 明朝" w:hint="eastAsia"/>
          <w:color w:val="000000"/>
          <w:spacing w:val="5"/>
          <w:kern w:val="0"/>
          <w:szCs w:val="21"/>
          <w:lang w:eastAsia="zh-CN"/>
        </w:rPr>
        <w:t>為替管理制度】</w:t>
      </w:r>
      <w:r w:rsidR="00215429" w:rsidRPr="00D5626C">
        <w:rPr>
          <w:rFonts w:ascii="ＭＳ 明朝" w:hAnsi="ＭＳ 明朝" w:hint="eastAsia"/>
          <w:color w:val="000000"/>
          <w:spacing w:val="5"/>
          <w:kern w:val="0"/>
          <w:szCs w:val="21"/>
          <w:lang w:eastAsia="zh-CN"/>
        </w:rPr>
        <w:t>（</w:t>
      </w:r>
      <w:r w:rsidR="00B3308D">
        <w:rPr>
          <w:rFonts w:ascii="ＭＳ 明朝" w:hAnsi="ＭＳ 明朝" w:hint="eastAsia"/>
          <w:color w:val="000000"/>
          <w:spacing w:val="5"/>
          <w:kern w:val="0"/>
          <w:szCs w:val="21"/>
          <w:lang w:eastAsia="zh-CN"/>
        </w:rPr>
        <w:t>３３</w:t>
      </w:r>
      <w:r w:rsidR="00215429" w:rsidRPr="00D5626C">
        <w:rPr>
          <w:rFonts w:ascii="ＭＳ 明朝" w:hAnsi="ＭＳ 明朝" w:hint="eastAsia"/>
          <w:color w:val="000000"/>
          <w:spacing w:val="5"/>
          <w:kern w:val="0"/>
          <w:szCs w:val="21"/>
          <w:lang w:eastAsia="zh-CN"/>
        </w:rPr>
        <w:t>）</w:t>
      </w:r>
    </w:p>
    <w:p w14:paraId="265D91E2"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３【課税上の取扱い】</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３４</w:t>
      </w:r>
      <w:r w:rsidR="00215429" w:rsidRPr="00D5626C">
        <w:rPr>
          <w:rFonts w:ascii="ＭＳ 明朝" w:hAnsi="ＭＳ 明朝" w:hint="eastAsia"/>
          <w:color w:val="000000"/>
          <w:spacing w:val="5"/>
          <w:kern w:val="0"/>
          <w:szCs w:val="21"/>
        </w:rPr>
        <w:t>）</w:t>
      </w:r>
    </w:p>
    <w:p w14:paraId="6EB24FA9"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9A6E7F3" w14:textId="77777777" w:rsidR="00095BC2"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第２【企業の概況】</w:t>
      </w:r>
    </w:p>
    <w:p w14:paraId="231D424D" w14:textId="77777777" w:rsidR="00D41A4E" w:rsidRPr="00D5626C" w:rsidRDefault="00D41A4E"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34854277"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１【主要な経営指標等の推移】</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３５</w:t>
      </w:r>
      <w:r w:rsidR="00215429" w:rsidRPr="00D5626C">
        <w:rPr>
          <w:rFonts w:ascii="ＭＳ 明朝" w:hAnsi="ＭＳ 明朝" w:hint="eastAsia"/>
          <w:color w:val="000000"/>
          <w:spacing w:val="5"/>
          <w:kern w:val="0"/>
          <w:szCs w:val="21"/>
        </w:rPr>
        <w:t>）</w:t>
      </w:r>
    </w:p>
    <w:p w14:paraId="7753956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２【沿革】</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３６</w:t>
      </w:r>
      <w:r w:rsidR="00215429" w:rsidRPr="00D5626C">
        <w:rPr>
          <w:rFonts w:ascii="ＭＳ 明朝" w:hAnsi="ＭＳ 明朝" w:hint="eastAsia"/>
          <w:color w:val="000000"/>
          <w:spacing w:val="5"/>
          <w:kern w:val="0"/>
          <w:szCs w:val="21"/>
        </w:rPr>
        <w:t>）</w:t>
      </w:r>
    </w:p>
    <w:p w14:paraId="5C98CB18"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３【事業の内容】</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３７</w:t>
      </w:r>
      <w:r w:rsidR="00215429" w:rsidRPr="00D5626C">
        <w:rPr>
          <w:rFonts w:ascii="ＭＳ 明朝" w:hAnsi="ＭＳ 明朝" w:hint="eastAsia"/>
          <w:color w:val="000000"/>
          <w:spacing w:val="5"/>
          <w:kern w:val="0"/>
          <w:szCs w:val="21"/>
        </w:rPr>
        <w:t>）</w:t>
      </w:r>
    </w:p>
    <w:p w14:paraId="6CB436A7"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４【関係会社の状況】</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３８</w:t>
      </w:r>
      <w:r w:rsidR="00215429" w:rsidRPr="00D5626C">
        <w:rPr>
          <w:rFonts w:ascii="ＭＳ 明朝" w:hAnsi="ＭＳ 明朝" w:hint="eastAsia"/>
          <w:color w:val="000000"/>
          <w:spacing w:val="5"/>
          <w:kern w:val="0"/>
          <w:szCs w:val="21"/>
        </w:rPr>
        <w:t>）</w:t>
      </w:r>
    </w:p>
    <w:p w14:paraId="58A183D3"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５【従業員の状況】</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３９</w:t>
      </w:r>
      <w:r w:rsidR="00215429" w:rsidRPr="00D5626C">
        <w:rPr>
          <w:rFonts w:ascii="ＭＳ 明朝" w:hAnsi="ＭＳ 明朝" w:hint="eastAsia"/>
          <w:color w:val="000000"/>
          <w:spacing w:val="5"/>
          <w:kern w:val="0"/>
          <w:szCs w:val="21"/>
        </w:rPr>
        <w:t>）</w:t>
      </w:r>
    </w:p>
    <w:p w14:paraId="474B29DE"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991F8ED" w14:textId="77777777" w:rsidR="00095BC2"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第３【事業の状況】</w:t>
      </w:r>
    </w:p>
    <w:p w14:paraId="60075651" w14:textId="77777777" w:rsidR="00D41A4E" w:rsidRPr="00D5626C" w:rsidRDefault="00D41A4E"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14874070"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１【業績等の概要】</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４０</w:t>
      </w:r>
      <w:r w:rsidR="00215429" w:rsidRPr="00D5626C">
        <w:rPr>
          <w:rFonts w:ascii="ＭＳ 明朝" w:hAnsi="ＭＳ 明朝" w:hint="eastAsia"/>
          <w:color w:val="000000"/>
          <w:spacing w:val="5"/>
          <w:kern w:val="0"/>
          <w:szCs w:val="21"/>
        </w:rPr>
        <w:t>）</w:t>
      </w:r>
    </w:p>
    <w:p w14:paraId="23BFC874"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２【生産、受注及び販売の状況】</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４１</w:t>
      </w:r>
      <w:r w:rsidR="00215429" w:rsidRPr="00D5626C">
        <w:rPr>
          <w:rFonts w:ascii="ＭＳ 明朝" w:hAnsi="ＭＳ 明朝" w:hint="eastAsia"/>
          <w:color w:val="000000"/>
          <w:spacing w:val="5"/>
          <w:kern w:val="0"/>
          <w:szCs w:val="21"/>
        </w:rPr>
        <w:t>）</w:t>
      </w:r>
    </w:p>
    <w:p w14:paraId="0F79D3B9"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３【対処すべき課題】</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４２</w:t>
      </w:r>
      <w:r w:rsidR="00215429" w:rsidRPr="00D5626C">
        <w:rPr>
          <w:rFonts w:ascii="ＭＳ 明朝" w:hAnsi="ＭＳ 明朝" w:hint="eastAsia"/>
          <w:color w:val="000000"/>
          <w:spacing w:val="5"/>
          <w:kern w:val="0"/>
          <w:szCs w:val="21"/>
        </w:rPr>
        <w:t>）</w:t>
      </w:r>
    </w:p>
    <w:p w14:paraId="4FBC21EB"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４【事業等のリスク】</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４３</w:t>
      </w:r>
      <w:r w:rsidR="00215429" w:rsidRPr="00D5626C">
        <w:rPr>
          <w:rFonts w:ascii="ＭＳ 明朝" w:hAnsi="ＭＳ 明朝" w:hint="eastAsia"/>
          <w:color w:val="000000"/>
          <w:spacing w:val="5"/>
          <w:kern w:val="0"/>
          <w:szCs w:val="21"/>
        </w:rPr>
        <w:t>）</w:t>
      </w:r>
    </w:p>
    <w:p w14:paraId="7F6E19AC"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５【重要な契約等】</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４４</w:t>
      </w:r>
      <w:r w:rsidR="00215429" w:rsidRPr="00D5626C">
        <w:rPr>
          <w:rFonts w:ascii="ＭＳ 明朝" w:hAnsi="ＭＳ 明朝" w:hint="eastAsia"/>
          <w:color w:val="000000"/>
          <w:spacing w:val="5"/>
          <w:kern w:val="0"/>
          <w:szCs w:val="21"/>
        </w:rPr>
        <w:t>）</w:t>
      </w:r>
    </w:p>
    <w:p w14:paraId="3DDBCB81"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６【研究開発活動】</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４５</w:t>
      </w:r>
      <w:r w:rsidR="00215429" w:rsidRPr="00D5626C">
        <w:rPr>
          <w:rFonts w:ascii="ＭＳ 明朝" w:hAnsi="ＭＳ 明朝" w:hint="eastAsia"/>
          <w:color w:val="000000"/>
          <w:spacing w:val="5"/>
          <w:kern w:val="0"/>
          <w:szCs w:val="21"/>
        </w:rPr>
        <w:t>）</w:t>
      </w:r>
    </w:p>
    <w:p w14:paraId="341ADC9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７【財政状態、経営成績及びキャッシュ・フローの状況の分析】</w:t>
      </w:r>
      <w:r w:rsidR="00215429" w:rsidRPr="00D5626C">
        <w:rPr>
          <w:rFonts w:ascii="ＭＳ 明朝" w:hAnsi="ＭＳ 明朝" w:hint="eastAsia"/>
          <w:color w:val="000000"/>
          <w:spacing w:val="5"/>
          <w:kern w:val="0"/>
          <w:szCs w:val="21"/>
        </w:rPr>
        <w:t>（</w:t>
      </w:r>
      <w:r w:rsidR="00B3308D">
        <w:rPr>
          <w:rFonts w:ascii="ＭＳ 明朝" w:hAnsi="ＭＳ 明朝" w:hint="eastAsia"/>
          <w:color w:val="000000"/>
          <w:spacing w:val="5"/>
          <w:kern w:val="0"/>
          <w:szCs w:val="21"/>
        </w:rPr>
        <w:t>４６</w:t>
      </w:r>
      <w:r w:rsidR="00215429" w:rsidRPr="00D5626C">
        <w:rPr>
          <w:rFonts w:ascii="ＭＳ 明朝" w:hAnsi="ＭＳ 明朝" w:hint="eastAsia"/>
          <w:color w:val="000000"/>
          <w:spacing w:val="5"/>
          <w:kern w:val="0"/>
          <w:szCs w:val="21"/>
        </w:rPr>
        <w:t>）</w:t>
      </w:r>
    </w:p>
    <w:p w14:paraId="058E818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70CC421" w14:textId="77777777" w:rsidR="00095BC2"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第４【設備の状況】</w:t>
      </w:r>
    </w:p>
    <w:p w14:paraId="4FCD11E2" w14:textId="77777777" w:rsidR="00D41A4E" w:rsidRPr="00D5626C" w:rsidRDefault="00D41A4E"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0933FA8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１【設備</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等の概要】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４７</w:t>
      </w:r>
      <w:r w:rsidR="00215429" w:rsidRPr="00D5626C">
        <w:rPr>
          <w:rFonts w:ascii="ＭＳ 明朝" w:hAnsi="ＭＳ 明朝" w:hint="eastAsia"/>
          <w:color w:val="000000"/>
          <w:spacing w:val="5"/>
          <w:kern w:val="0"/>
          <w:szCs w:val="21"/>
        </w:rPr>
        <w:t>）</w:t>
      </w:r>
    </w:p>
    <w:p w14:paraId="2A1E9DFA"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２【主要な設備の状況】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４８</w:t>
      </w:r>
      <w:r w:rsidR="00215429" w:rsidRPr="00D5626C">
        <w:rPr>
          <w:rFonts w:ascii="ＭＳ 明朝" w:hAnsi="ＭＳ 明朝" w:hint="eastAsia"/>
          <w:color w:val="000000"/>
          <w:spacing w:val="5"/>
          <w:kern w:val="0"/>
          <w:szCs w:val="21"/>
        </w:rPr>
        <w:t>）</w:t>
      </w:r>
    </w:p>
    <w:p w14:paraId="739F5B9B" w14:textId="77777777" w:rsidR="00181596"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３【設備の新設、除却等の計画】</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４９</w:t>
      </w:r>
      <w:r w:rsidR="00215429" w:rsidRPr="00D5626C">
        <w:rPr>
          <w:rFonts w:ascii="ＭＳ 明朝" w:hAnsi="ＭＳ 明朝" w:hint="eastAsia"/>
          <w:color w:val="000000"/>
          <w:spacing w:val="5"/>
          <w:kern w:val="0"/>
          <w:szCs w:val="21"/>
        </w:rPr>
        <w:t>）</w:t>
      </w:r>
    </w:p>
    <w:p w14:paraId="438A36B4" w14:textId="77777777" w:rsidR="00181596" w:rsidRPr="00D5626C" w:rsidRDefault="00181596" w:rsidP="00095BC2">
      <w:pPr>
        <w:autoSpaceDE w:val="0"/>
        <w:autoSpaceDN w:val="0"/>
        <w:adjustRightInd w:val="0"/>
        <w:spacing w:line="296" w:lineRule="atLeast"/>
        <w:jc w:val="left"/>
        <w:rPr>
          <w:rFonts w:ascii="ＭＳ 明朝" w:hAnsi="ＭＳ 明朝"/>
          <w:color w:val="000000"/>
          <w:spacing w:val="5"/>
          <w:kern w:val="0"/>
          <w:szCs w:val="21"/>
        </w:rPr>
      </w:pPr>
    </w:p>
    <w:p w14:paraId="286178B9" w14:textId="77777777" w:rsidR="00095BC2" w:rsidRPr="00D5626C" w:rsidRDefault="00701C98" w:rsidP="00D41A4E">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第５【発行者の状況】</w:t>
      </w:r>
    </w:p>
    <w:p w14:paraId="3E61292C"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0756044"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１【株式等の状況】</w:t>
      </w:r>
    </w:p>
    <w:p w14:paraId="21FADE08"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（１）【株式の総数等】</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５０</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5"/>
        <w:gridCol w:w="1649"/>
        <w:gridCol w:w="1649"/>
        <w:gridCol w:w="1649"/>
        <w:gridCol w:w="1649"/>
        <w:gridCol w:w="1649"/>
      </w:tblGrid>
      <w:tr w:rsidR="00095BC2" w:rsidRPr="00D5626C" w14:paraId="232C81A7" w14:textId="77777777">
        <w:tc>
          <w:tcPr>
            <w:tcW w:w="1684" w:type="dxa"/>
          </w:tcPr>
          <w:p w14:paraId="30249DC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記名・無記名の別、額面・無額面の別及び種類</w:t>
            </w:r>
          </w:p>
        </w:tc>
        <w:tc>
          <w:tcPr>
            <w:tcW w:w="1684" w:type="dxa"/>
          </w:tcPr>
          <w:p w14:paraId="07C53F4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発行可能株式総数</w:t>
            </w:r>
          </w:p>
        </w:tc>
        <w:tc>
          <w:tcPr>
            <w:tcW w:w="1684" w:type="dxa"/>
          </w:tcPr>
          <w:p w14:paraId="3519167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未発行株式数</w:t>
            </w:r>
          </w:p>
        </w:tc>
        <w:tc>
          <w:tcPr>
            <w:tcW w:w="1684" w:type="dxa"/>
          </w:tcPr>
          <w:p w14:paraId="1E7F388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発行数</w:t>
            </w:r>
          </w:p>
        </w:tc>
        <w:tc>
          <w:tcPr>
            <w:tcW w:w="1684" w:type="dxa"/>
          </w:tcPr>
          <w:p w14:paraId="11A9865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上場金融商品取引所名又は登録認可金融商品取引業協会名</w:t>
            </w:r>
          </w:p>
        </w:tc>
        <w:tc>
          <w:tcPr>
            <w:tcW w:w="1684" w:type="dxa"/>
          </w:tcPr>
          <w:p w14:paraId="2F92860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内容</w:t>
            </w:r>
          </w:p>
        </w:tc>
      </w:tr>
      <w:tr w:rsidR="00095BC2" w:rsidRPr="00D5626C" w14:paraId="1AB4900A" w14:textId="77777777">
        <w:tc>
          <w:tcPr>
            <w:tcW w:w="1684" w:type="dxa"/>
          </w:tcPr>
          <w:p w14:paraId="7D76A59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BBBFF2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6385EE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B9D6E5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219E5F0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53AFCF6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58411085" w14:textId="77777777">
        <w:tc>
          <w:tcPr>
            <w:tcW w:w="1684" w:type="dxa"/>
          </w:tcPr>
          <w:p w14:paraId="1C069F8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52209D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5DFEE6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ACA67F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204756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018F37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1E6EB33" w14:textId="77777777">
        <w:tc>
          <w:tcPr>
            <w:tcW w:w="1684" w:type="dxa"/>
          </w:tcPr>
          <w:p w14:paraId="5323AB8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計</w:t>
            </w:r>
          </w:p>
        </w:tc>
        <w:tc>
          <w:tcPr>
            <w:tcW w:w="1684" w:type="dxa"/>
          </w:tcPr>
          <w:p w14:paraId="1A794F6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AE84D6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CEE559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5E564E4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006047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r>
    </w:tbl>
    <w:p w14:paraId="42DA01C8"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083320B"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（２）【新株予約権等の状況】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５１</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3304"/>
        <w:gridCol w:w="3304"/>
      </w:tblGrid>
      <w:tr w:rsidR="00095BC2" w:rsidRPr="00D5626C" w14:paraId="48F660E6" w14:textId="77777777">
        <w:tc>
          <w:tcPr>
            <w:tcW w:w="3368" w:type="dxa"/>
          </w:tcPr>
          <w:p w14:paraId="0423A86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区分</w:t>
            </w:r>
          </w:p>
        </w:tc>
        <w:tc>
          <w:tcPr>
            <w:tcW w:w="3368" w:type="dxa"/>
          </w:tcPr>
          <w:p w14:paraId="6700AAD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最近事業年度末現在</w:t>
            </w:r>
          </w:p>
          <w:p w14:paraId="1FA807F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年　月　日）</w:t>
            </w:r>
          </w:p>
        </w:tc>
        <w:tc>
          <w:tcPr>
            <w:tcW w:w="3368" w:type="dxa"/>
          </w:tcPr>
          <w:p w14:paraId="0C46C8E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公表日の前月末現在</w:t>
            </w:r>
          </w:p>
          <w:p w14:paraId="1297146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年　月　日）</w:t>
            </w:r>
          </w:p>
        </w:tc>
      </w:tr>
      <w:tr w:rsidR="00095BC2" w:rsidRPr="00D5626C" w14:paraId="09C12524" w14:textId="77777777">
        <w:tc>
          <w:tcPr>
            <w:tcW w:w="3368" w:type="dxa"/>
          </w:tcPr>
          <w:p w14:paraId="2EF03B3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新株予約権の数</w:t>
            </w:r>
          </w:p>
        </w:tc>
        <w:tc>
          <w:tcPr>
            <w:tcW w:w="3368" w:type="dxa"/>
          </w:tcPr>
          <w:p w14:paraId="511C506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464615D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B67E29F" w14:textId="77777777">
        <w:tc>
          <w:tcPr>
            <w:tcW w:w="3368" w:type="dxa"/>
          </w:tcPr>
          <w:p w14:paraId="51BA7A7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新株予約権のうち自己新株予約権の数</w:t>
            </w:r>
          </w:p>
        </w:tc>
        <w:tc>
          <w:tcPr>
            <w:tcW w:w="3368" w:type="dxa"/>
          </w:tcPr>
          <w:p w14:paraId="79FA184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A813F5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34646262" w14:textId="77777777">
        <w:tc>
          <w:tcPr>
            <w:tcW w:w="3368" w:type="dxa"/>
          </w:tcPr>
          <w:p w14:paraId="7B6DA47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新株予約権の目的となる株式の種類</w:t>
            </w:r>
          </w:p>
        </w:tc>
        <w:tc>
          <w:tcPr>
            <w:tcW w:w="3368" w:type="dxa"/>
          </w:tcPr>
          <w:p w14:paraId="384B0D4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3248F82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6388903" w14:textId="77777777">
        <w:tc>
          <w:tcPr>
            <w:tcW w:w="3368" w:type="dxa"/>
          </w:tcPr>
          <w:p w14:paraId="0A1F134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新株予約権の目的となる株式の数</w:t>
            </w:r>
          </w:p>
        </w:tc>
        <w:tc>
          <w:tcPr>
            <w:tcW w:w="3368" w:type="dxa"/>
          </w:tcPr>
          <w:p w14:paraId="653293A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057753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6B40D49" w14:textId="77777777">
        <w:tc>
          <w:tcPr>
            <w:tcW w:w="3368" w:type="dxa"/>
          </w:tcPr>
          <w:p w14:paraId="11ECFD4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新株予約権の行使時の払込金額</w:t>
            </w:r>
          </w:p>
        </w:tc>
        <w:tc>
          <w:tcPr>
            <w:tcW w:w="3368" w:type="dxa"/>
          </w:tcPr>
          <w:p w14:paraId="4BBC4CD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11DC2CE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2304A928" w14:textId="77777777">
        <w:tc>
          <w:tcPr>
            <w:tcW w:w="3368" w:type="dxa"/>
          </w:tcPr>
          <w:p w14:paraId="046E822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新株予約権の行使期間</w:t>
            </w:r>
          </w:p>
        </w:tc>
        <w:tc>
          <w:tcPr>
            <w:tcW w:w="3368" w:type="dxa"/>
          </w:tcPr>
          <w:p w14:paraId="1E84342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0D1FDD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A8F8930" w14:textId="77777777">
        <w:tc>
          <w:tcPr>
            <w:tcW w:w="3368" w:type="dxa"/>
          </w:tcPr>
          <w:p w14:paraId="04DA1AE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新株予約権の行使により株式を発行する場合の株式の発行価格及び資本組入額</w:t>
            </w:r>
          </w:p>
        </w:tc>
        <w:tc>
          <w:tcPr>
            <w:tcW w:w="3368" w:type="dxa"/>
          </w:tcPr>
          <w:p w14:paraId="3E46F2A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42D899C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F1CCE93" w14:textId="77777777">
        <w:tc>
          <w:tcPr>
            <w:tcW w:w="3368" w:type="dxa"/>
          </w:tcPr>
          <w:p w14:paraId="3F8EA48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新株予約権の行使の条件</w:t>
            </w:r>
          </w:p>
        </w:tc>
        <w:tc>
          <w:tcPr>
            <w:tcW w:w="3368" w:type="dxa"/>
          </w:tcPr>
          <w:p w14:paraId="5E4A50F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411EF7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9AAB123" w14:textId="77777777">
        <w:tc>
          <w:tcPr>
            <w:tcW w:w="3368" w:type="dxa"/>
          </w:tcPr>
          <w:p w14:paraId="2F2D9A2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新株予約権の譲渡に関する事項</w:t>
            </w:r>
          </w:p>
        </w:tc>
        <w:tc>
          <w:tcPr>
            <w:tcW w:w="3368" w:type="dxa"/>
          </w:tcPr>
          <w:p w14:paraId="0380496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B8BB4F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D7A4155" w14:textId="77777777">
        <w:tc>
          <w:tcPr>
            <w:tcW w:w="3368" w:type="dxa"/>
          </w:tcPr>
          <w:p w14:paraId="545A6F2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代用払込みに関する事項</w:t>
            </w:r>
          </w:p>
        </w:tc>
        <w:tc>
          <w:tcPr>
            <w:tcW w:w="3368" w:type="dxa"/>
          </w:tcPr>
          <w:p w14:paraId="2C66B9B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BEF115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378D89F4" w14:textId="77777777">
        <w:tc>
          <w:tcPr>
            <w:tcW w:w="3368" w:type="dxa"/>
          </w:tcPr>
          <w:p w14:paraId="762908D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組織再編成行為に伴う新株予約権の交付に関する事項</w:t>
            </w:r>
          </w:p>
        </w:tc>
        <w:tc>
          <w:tcPr>
            <w:tcW w:w="3368" w:type="dxa"/>
          </w:tcPr>
          <w:p w14:paraId="1F45B57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5050670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4BF22CA2"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4A7184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（３）【ライツプランの内容】</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５２</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2"/>
        <w:gridCol w:w="4948"/>
      </w:tblGrid>
      <w:tr w:rsidR="00095BC2" w:rsidRPr="00D5626C" w14:paraId="4B279718" w14:textId="77777777">
        <w:tc>
          <w:tcPr>
            <w:tcW w:w="5052" w:type="dxa"/>
          </w:tcPr>
          <w:p w14:paraId="395AEB9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決議年月日</w:t>
            </w:r>
          </w:p>
        </w:tc>
        <w:tc>
          <w:tcPr>
            <w:tcW w:w="5052" w:type="dxa"/>
          </w:tcPr>
          <w:p w14:paraId="700D594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BE7C650" w14:textId="77777777">
        <w:tc>
          <w:tcPr>
            <w:tcW w:w="5052" w:type="dxa"/>
          </w:tcPr>
          <w:p w14:paraId="48DC4F8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付与対象者</w:t>
            </w:r>
          </w:p>
        </w:tc>
        <w:tc>
          <w:tcPr>
            <w:tcW w:w="5052" w:type="dxa"/>
          </w:tcPr>
          <w:p w14:paraId="46E2F54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AD991F5" w14:textId="77777777">
        <w:tc>
          <w:tcPr>
            <w:tcW w:w="5052" w:type="dxa"/>
          </w:tcPr>
          <w:p w14:paraId="55AF9CA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新株予約権の数</w:t>
            </w:r>
          </w:p>
        </w:tc>
        <w:tc>
          <w:tcPr>
            <w:tcW w:w="5052" w:type="dxa"/>
          </w:tcPr>
          <w:p w14:paraId="4D1A090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337EA6" w:rsidRPr="00D5626C" w14:paraId="633169F8" w14:textId="77777777">
        <w:tc>
          <w:tcPr>
            <w:tcW w:w="5052" w:type="dxa"/>
          </w:tcPr>
          <w:p w14:paraId="07C14F3B" w14:textId="77777777" w:rsidR="00337EA6"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新株予約権の目的となる株式の種類</w:t>
            </w:r>
          </w:p>
        </w:tc>
        <w:tc>
          <w:tcPr>
            <w:tcW w:w="5052" w:type="dxa"/>
          </w:tcPr>
          <w:p w14:paraId="1E093B37" w14:textId="77777777" w:rsidR="00337EA6" w:rsidRPr="00D5626C" w:rsidRDefault="00337EA6"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8CA4FA2" w14:textId="77777777">
        <w:tc>
          <w:tcPr>
            <w:tcW w:w="5052" w:type="dxa"/>
          </w:tcPr>
          <w:p w14:paraId="79BB49C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新株予約権の目的となる株式の数</w:t>
            </w:r>
          </w:p>
        </w:tc>
        <w:tc>
          <w:tcPr>
            <w:tcW w:w="5052" w:type="dxa"/>
          </w:tcPr>
          <w:p w14:paraId="210931D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21E9707" w14:textId="77777777">
        <w:tc>
          <w:tcPr>
            <w:tcW w:w="5052" w:type="dxa"/>
          </w:tcPr>
          <w:p w14:paraId="045DF91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新株予約権の行使時の払込金額</w:t>
            </w:r>
          </w:p>
        </w:tc>
        <w:tc>
          <w:tcPr>
            <w:tcW w:w="5052" w:type="dxa"/>
          </w:tcPr>
          <w:p w14:paraId="24295E9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F9304EB" w14:textId="77777777">
        <w:tc>
          <w:tcPr>
            <w:tcW w:w="5052" w:type="dxa"/>
          </w:tcPr>
          <w:p w14:paraId="4A94CF0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新株予約権の行使期間</w:t>
            </w:r>
          </w:p>
        </w:tc>
        <w:tc>
          <w:tcPr>
            <w:tcW w:w="5052" w:type="dxa"/>
          </w:tcPr>
          <w:p w14:paraId="49D6C6B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26685B3" w14:textId="77777777">
        <w:tc>
          <w:tcPr>
            <w:tcW w:w="5052" w:type="dxa"/>
          </w:tcPr>
          <w:p w14:paraId="5630976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新株予約権の行使により株式を発行する場合の株式の発行価格及び資本組入額</w:t>
            </w:r>
          </w:p>
        </w:tc>
        <w:tc>
          <w:tcPr>
            <w:tcW w:w="5052" w:type="dxa"/>
          </w:tcPr>
          <w:p w14:paraId="212DBAD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3E35222" w14:textId="77777777">
        <w:tc>
          <w:tcPr>
            <w:tcW w:w="5052" w:type="dxa"/>
          </w:tcPr>
          <w:p w14:paraId="622426E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新株予約権の行使の条件</w:t>
            </w:r>
          </w:p>
        </w:tc>
        <w:tc>
          <w:tcPr>
            <w:tcW w:w="5052" w:type="dxa"/>
          </w:tcPr>
          <w:p w14:paraId="1FF6388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38913A2" w14:textId="77777777">
        <w:tc>
          <w:tcPr>
            <w:tcW w:w="5052" w:type="dxa"/>
          </w:tcPr>
          <w:p w14:paraId="02D2B9F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新株予約権の譲渡に関する事項</w:t>
            </w:r>
          </w:p>
        </w:tc>
        <w:tc>
          <w:tcPr>
            <w:tcW w:w="5052" w:type="dxa"/>
          </w:tcPr>
          <w:p w14:paraId="6934395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596B4F9B" w14:textId="77777777">
        <w:tc>
          <w:tcPr>
            <w:tcW w:w="5052" w:type="dxa"/>
          </w:tcPr>
          <w:p w14:paraId="0CC2E17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取得条項に関する事項</w:t>
            </w:r>
          </w:p>
        </w:tc>
        <w:tc>
          <w:tcPr>
            <w:tcW w:w="5052" w:type="dxa"/>
          </w:tcPr>
          <w:p w14:paraId="2B50E4E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5724C595" w14:textId="77777777">
        <w:tc>
          <w:tcPr>
            <w:tcW w:w="5052" w:type="dxa"/>
          </w:tcPr>
          <w:p w14:paraId="04D9E2A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信託の設定の状況</w:t>
            </w:r>
          </w:p>
        </w:tc>
        <w:tc>
          <w:tcPr>
            <w:tcW w:w="5052" w:type="dxa"/>
          </w:tcPr>
          <w:p w14:paraId="35D8BF0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5A725DA" w14:textId="77777777">
        <w:tc>
          <w:tcPr>
            <w:tcW w:w="5052" w:type="dxa"/>
          </w:tcPr>
          <w:p w14:paraId="38BCC9C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代用払込みに関する事項</w:t>
            </w:r>
          </w:p>
        </w:tc>
        <w:tc>
          <w:tcPr>
            <w:tcW w:w="5052" w:type="dxa"/>
          </w:tcPr>
          <w:p w14:paraId="3D94EF2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4863D3A4"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8BB244D"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（４）【発行済株式総数、資本金等の推移】</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５３</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1417"/>
        <w:gridCol w:w="1417"/>
        <w:gridCol w:w="1417"/>
        <w:gridCol w:w="1418"/>
        <w:gridCol w:w="1418"/>
        <w:gridCol w:w="1418"/>
      </w:tblGrid>
      <w:tr w:rsidR="00095BC2" w:rsidRPr="00D5626C" w14:paraId="66BADDA7" w14:textId="77777777">
        <w:tc>
          <w:tcPr>
            <w:tcW w:w="1443" w:type="dxa"/>
          </w:tcPr>
          <w:p w14:paraId="7E6C831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年月日</w:t>
            </w:r>
          </w:p>
        </w:tc>
        <w:tc>
          <w:tcPr>
            <w:tcW w:w="1443" w:type="dxa"/>
          </w:tcPr>
          <w:p w14:paraId="23EF44B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発行済株式総数増減数（株）</w:t>
            </w:r>
          </w:p>
        </w:tc>
        <w:tc>
          <w:tcPr>
            <w:tcW w:w="1443" w:type="dxa"/>
          </w:tcPr>
          <w:p w14:paraId="2D2BA4C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発行済株式総数残高（株）</w:t>
            </w:r>
          </w:p>
        </w:tc>
        <w:tc>
          <w:tcPr>
            <w:tcW w:w="1443" w:type="dxa"/>
          </w:tcPr>
          <w:p w14:paraId="7E5C412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資本金増減額（円）</w:t>
            </w:r>
          </w:p>
        </w:tc>
        <w:tc>
          <w:tcPr>
            <w:tcW w:w="1444" w:type="dxa"/>
          </w:tcPr>
          <w:p w14:paraId="343C421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資本金残高（円）</w:t>
            </w:r>
          </w:p>
        </w:tc>
        <w:tc>
          <w:tcPr>
            <w:tcW w:w="1444" w:type="dxa"/>
          </w:tcPr>
          <w:p w14:paraId="06C167B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資本準備金増減額（円）</w:t>
            </w:r>
          </w:p>
        </w:tc>
        <w:tc>
          <w:tcPr>
            <w:tcW w:w="1444" w:type="dxa"/>
          </w:tcPr>
          <w:p w14:paraId="44B4CA1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資本準備金残高（円）</w:t>
            </w:r>
          </w:p>
        </w:tc>
      </w:tr>
      <w:tr w:rsidR="00095BC2" w:rsidRPr="00D5626C" w14:paraId="73A86615" w14:textId="77777777">
        <w:tc>
          <w:tcPr>
            <w:tcW w:w="1443" w:type="dxa"/>
          </w:tcPr>
          <w:p w14:paraId="29D63A1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1A7E755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006787C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1ED0D7F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4CF96C6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17BFAB1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2F127F3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r>
      <w:tr w:rsidR="00095BC2" w:rsidRPr="00D5626C" w14:paraId="3E33272C" w14:textId="77777777">
        <w:tc>
          <w:tcPr>
            <w:tcW w:w="1443" w:type="dxa"/>
          </w:tcPr>
          <w:p w14:paraId="1E61177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0DCCD51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0616BB8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3125E9E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168B79B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7FCA4FA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0F5EAD8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r>
      <w:tr w:rsidR="00095BC2" w:rsidRPr="00D5626C" w14:paraId="0E58BBDE" w14:textId="77777777">
        <w:tc>
          <w:tcPr>
            <w:tcW w:w="1443" w:type="dxa"/>
          </w:tcPr>
          <w:p w14:paraId="4B729FB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0767374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1DC0974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3" w:type="dxa"/>
          </w:tcPr>
          <w:p w14:paraId="00785BA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24600B5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13A049B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c>
          <w:tcPr>
            <w:tcW w:w="1444" w:type="dxa"/>
          </w:tcPr>
          <w:p w14:paraId="07381A6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lang w:eastAsia="zh-CN"/>
              </w:rPr>
            </w:pPr>
          </w:p>
        </w:tc>
      </w:tr>
    </w:tbl>
    <w:p w14:paraId="7D2BED74"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lang w:eastAsia="zh-CN"/>
        </w:rPr>
      </w:pPr>
    </w:p>
    <w:p w14:paraId="19416D5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（５）【所有者別状況】</w:t>
      </w:r>
      <w:r w:rsidR="00215429" w:rsidRPr="00D5626C">
        <w:rPr>
          <w:rFonts w:ascii="ＭＳ 明朝" w:hAnsi="ＭＳ 明朝" w:hint="eastAsia"/>
          <w:color w:val="000000"/>
          <w:spacing w:val="5"/>
          <w:kern w:val="0"/>
          <w:szCs w:val="21"/>
          <w:lang w:eastAsia="zh-CN"/>
        </w:rPr>
        <w:t>（</w:t>
      </w:r>
      <w:r w:rsidR="00D73ED4">
        <w:rPr>
          <w:rFonts w:ascii="ＭＳ 明朝" w:hAnsi="ＭＳ 明朝" w:hint="eastAsia"/>
          <w:color w:val="000000"/>
          <w:spacing w:val="5"/>
          <w:kern w:val="0"/>
          <w:szCs w:val="21"/>
          <w:lang w:eastAsia="zh-CN"/>
        </w:rPr>
        <w:t>５４</w:t>
      </w:r>
      <w:r w:rsidR="00215429" w:rsidRPr="00D5626C">
        <w:rPr>
          <w:rFonts w:ascii="ＭＳ 明朝" w:hAnsi="ＭＳ 明朝" w:hint="eastAsia"/>
          <w:color w:val="000000"/>
          <w:spacing w:val="5"/>
          <w:kern w:val="0"/>
          <w:szCs w:val="21"/>
          <w:lang w:eastAsia="zh-CN"/>
        </w:rPr>
        <w:t>）</w:t>
      </w:r>
    </w:p>
    <w:p w14:paraId="7E0D98DE"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lang w:eastAsia="zh-CN"/>
        </w:rPr>
        <w:t xml:space="preserve">　</w:t>
      </w:r>
      <w:r w:rsidRPr="00D5626C">
        <w:rPr>
          <w:rFonts w:ascii="ＭＳ 明朝" w:hAnsi="ＭＳ 明朝" w:hint="eastAsia"/>
          <w:color w:val="000000"/>
          <w:spacing w:val="5"/>
          <w:kern w:val="0"/>
          <w:szCs w:val="21"/>
        </w:rPr>
        <w:t>年　月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899"/>
        <w:gridCol w:w="986"/>
        <w:gridCol w:w="986"/>
        <w:gridCol w:w="986"/>
        <w:gridCol w:w="986"/>
        <w:gridCol w:w="987"/>
        <w:gridCol w:w="987"/>
        <w:gridCol w:w="987"/>
        <w:gridCol w:w="1005"/>
      </w:tblGrid>
      <w:tr w:rsidR="00095BC2" w:rsidRPr="00D5626C" w14:paraId="2B5E1E42" w14:textId="77777777" w:rsidTr="009C069D">
        <w:tc>
          <w:tcPr>
            <w:tcW w:w="1101" w:type="dxa"/>
            <w:vMerge w:val="restart"/>
          </w:tcPr>
          <w:p w14:paraId="6AAE882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区分</w:t>
            </w:r>
          </w:p>
        </w:tc>
        <w:tc>
          <w:tcPr>
            <w:tcW w:w="7992" w:type="dxa"/>
            <w:gridSpan w:val="8"/>
          </w:tcPr>
          <w:p w14:paraId="44AA957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株式の状況（１単元の株式数　株）</w:t>
            </w:r>
          </w:p>
        </w:tc>
        <w:tc>
          <w:tcPr>
            <w:tcW w:w="1011" w:type="dxa"/>
            <w:vMerge w:val="restart"/>
          </w:tcPr>
          <w:p w14:paraId="5F35BB4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単元未満株式の状況（株）</w:t>
            </w:r>
          </w:p>
        </w:tc>
      </w:tr>
      <w:tr w:rsidR="00095BC2" w:rsidRPr="00D5626C" w14:paraId="284EEF4B" w14:textId="77777777" w:rsidTr="009C069D">
        <w:tc>
          <w:tcPr>
            <w:tcW w:w="1101" w:type="dxa"/>
            <w:vMerge/>
          </w:tcPr>
          <w:p w14:paraId="54BB9BC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919" w:type="dxa"/>
            <w:vMerge w:val="restart"/>
          </w:tcPr>
          <w:p w14:paraId="3C54C87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政府及び地方公共団体</w:t>
            </w:r>
          </w:p>
        </w:tc>
        <w:tc>
          <w:tcPr>
            <w:tcW w:w="1010" w:type="dxa"/>
            <w:vMerge w:val="restart"/>
          </w:tcPr>
          <w:p w14:paraId="1B9A36A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金融機関</w:t>
            </w:r>
          </w:p>
        </w:tc>
        <w:tc>
          <w:tcPr>
            <w:tcW w:w="1010" w:type="dxa"/>
            <w:vMerge w:val="restart"/>
          </w:tcPr>
          <w:p w14:paraId="063030F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金融商品取引業者</w:t>
            </w:r>
          </w:p>
        </w:tc>
        <w:tc>
          <w:tcPr>
            <w:tcW w:w="1010" w:type="dxa"/>
            <w:vMerge w:val="restart"/>
          </w:tcPr>
          <w:p w14:paraId="01D41ED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その他の法人</w:t>
            </w:r>
          </w:p>
        </w:tc>
        <w:tc>
          <w:tcPr>
            <w:tcW w:w="2021" w:type="dxa"/>
            <w:gridSpan w:val="2"/>
          </w:tcPr>
          <w:p w14:paraId="41B02281" w14:textId="77777777" w:rsidR="00095BC2" w:rsidRPr="00D5626C" w:rsidRDefault="0072659C"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外国</w:t>
            </w:r>
            <w:r w:rsidR="00701C98" w:rsidRPr="00D5626C">
              <w:rPr>
                <w:rFonts w:ascii="ＭＳ 明朝" w:hAnsi="ＭＳ 明朝" w:hint="eastAsia"/>
                <w:color w:val="000000"/>
                <w:spacing w:val="5"/>
                <w:kern w:val="0"/>
                <w:szCs w:val="21"/>
              </w:rPr>
              <w:t>法人等</w:t>
            </w:r>
          </w:p>
        </w:tc>
        <w:tc>
          <w:tcPr>
            <w:tcW w:w="1011" w:type="dxa"/>
            <w:vMerge w:val="restart"/>
          </w:tcPr>
          <w:p w14:paraId="1D28872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個人その他</w:t>
            </w:r>
          </w:p>
        </w:tc>
        <w:tc>
          <w:tcPr>
            <w:tcW w:w="1011" w:type="dxa"/>
            <w:vMerge w:val="restart"/>
          </w:tcPr>
          <w:p w14:paraId="36D4ECC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計</w:t>
            </w:r>
          </w:p>
        </w:tc>
        <w:tc>
          <w:tcPr>
            <w:tcW w:w="1011" w:type="dxa"/>
            <w:vMerge/>
          </w:tcPr>
          <w:p w14:paraId="218C8EC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5EC7040" w14:textId="77777777" w:rsidTr="009C069D">
        <w:tc>
          <w:tcPr>
            <w:tcW w:w="1101" w:type="dxa"/>
            <w:vMerge/>
          </w:tcPr>
          <w:p w14:paraId="773ED92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919" w:type="dxa"/>
            <w:vMerge/>
          </w:tcPr>
          <w:p w14:paraId="411D7CE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vMerge/>
          </w:tcPr>
          <w:p w14:paraId="234D1AD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vMerge/>
          </w:tcPr>
          <w:p w14:paraId="600C303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vMerge/>
          </w:tcPr>
          <w:p w14:paraId="4EA2234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3D2FC28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個人以外</w:t>
            </w:r>
          </w:p>
        </w:tc>
        <w:tc>
          <w:tcPr>
            <w:tcW w:w="1011" w:type="dxa"/>
          </w:tcPr>
          <w:p w14:paraId="6C46217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個人</w:t>
            </w:r>
          </w:p>
        </w:tc>
        <w:tc>
          <w:tcPr>
            <w:tcW w:w="1011" w:type="dxa"/>
            <w:vMerge/>
          </w:tcPr>
          <w:p w14:paraId="597F829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vMerge/>
          </w:tcPr>
          <w:p w14:paraId="0BC1AE1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vMerge/>
          </w:tcPr>
          <w:p w14:paraId="2040EDB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9ABE983" w14:textId="77777777" w:rsidTr="009C069D">
        <w:tc>
          <w:tcPr>
            <w:tcW w:w="1101" w:type="dxa"/>
          </w:tcPr>
          <w:p w14:paraId="0A9B413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株主数（人）</w:t>
            </w:r>
          </w:p>
        </w:tc>
        <w:tc>
          <w:tcPr>
            <w:tcW w:w="919" w:type="dxa"/>
          </w:tcPr>
          <w:p w14:paraId="0122698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2037F60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1DE6400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2533884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44FFD64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25CD73F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55E6DC6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14A1C65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1D43B60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r>
      <w:tr w:rsidR="00095BC2" w:rsidRPr="00D5626C" w14:paraId="0B7C47D3" w14:textId="77777777" w:rsidTr="009C069D">
        <w:tc>
          <w:tcPr>
            <w:tcW w:w="1101" w:type="dxa"/>
          </w:tcPr>
          <w:p w14:paraId="632A29C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所有株式数（単元）</w:t>
            </w:r>
          </w:p>
        </w:tc>
        <w:tc>
          <w:tcPr>
            <w:tcW w:w="919" w:type="dxa"/>
          </w:tcPr>
          <w:p w14:paraId="63923D7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7C4CED9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2E42F71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5A0E33B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6DE24E0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1DD7D03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7B5A881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5B23E59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0B2AFEC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428F8C3" w14:textId="77777777" w:rsidTr="009C069D">
        <w:tc>
          <w:tcPr>
            <w:tcW w:w="1101" w:type="dxa"/>
          </w:tcPr>
          <w:p w14:paraId="39DC19F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所有株式数の割合（％）</w:t>
            </w:r>
          </w:p>
        </w:tc>
        <w:tc>
          <w:tcPr>
            <w:tcW w:w="919" w:type="dxa"/>
          </w:tcPr>
          <w:p w14:paraId="4BDD921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0E3A696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71E96CB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22FD082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602E2E8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66BD09D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7D2FCB3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2D948AE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１００</w:t>
            </w:r>
          </w:p>
        </w:tc>
        <w:tc>
          <w:tcPr>
            <w:tcW w:w="1011" w:type="dxa"/>
          </w:tcPr>
          <w:p w14:paraId="36A0715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r>
    </w:tbl>
    <w:p w14:paraId="72DC28BA"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03136A40"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（６）【議決権の状況】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５５</w:t>
      </w:r>
      <w:r w:rsidR="00215429" w:rsidRPr="00D5626C">
        <w:rPr>
          <w:rFonts w:ascii="ＭＳ 明朝" w:hAnsi="ＭＳ 明朝" w:hint="eastAsia"/>
          <w:color w:val="000000"/>
          <w:spacing w:val="5"/>
          <w:kern w:val="0"/>
          <w:szCs w:val="21"/>
        </w:rPr>
        <w:t>）</w:t>
      </w:r>
    </w:p>
    <w:p w14:paraId="1ADFC45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①【発行済株式】</w:t>
      </w:r>
    </w:p>
    <w:p w14:paraId="157BDBBB" w14:textId="77777777" w:rsidR="00095BC2" w:rsidRPr="00D5626C" w:rsidRDefault="00701C98" w:rsidP="00095BC2">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年　月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3"/>
        <w:gridCol w:w="2480"/>
        <w:gridCol w:w="2480"/>
        <w:gridCol w:w="2467"/>
      </w:tblGrid>
      <w:tr w:rsidR="00095BC2" w:rsidRPr="00D5626C" w14:paraId="50755B64" w14:textId="77777777">
        <w:tc>
          <w:tcPr>
            <w:tcW w:w="2526" w:type="dxa"/>
          </w:tcPr>
          <w:p w14:paraId="4BA9602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区分</w:t>
            </w:r>
          </w:p>
        </w:tc>
        <w:tc>
          <w:tcPr>
            <w:tcW w:w="2526" w:type="dxa"/>
          </w:tcPr>
          <w:p w14:paraId="3BDAECD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株式数（株）</w:t>
            </w:r>
          </w:p>
        </w:tc>
        <w:tc>
          <w:tcPr>
            <w:tcW w:w="2526" w:type="dxa"/>
          </w:tcPr>
          <w:p w14:paraId="58BC0BA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議決権の数（個）</w:t>
            </w:r>
          </w:p>
        </w:tc>
        <w:tc>
          <w:tcPr>
            <w:tcW w:w="2526" w:type="dxa"/>
          </w:tcPr>
          <w:p w14:paraId="4117FDE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内容</w:t>
            </w:r>
          </w:p>
        </w:tc>
      </w:tr>
      <w:tr w:rsidR="00095BC2" w:rsidRPr="00D5626C" w14:paraId="56343AA6" w14:textId="77777777">
        <w:tc>
          <w:tcPr>
            <w:tcW w:w="2526" w:type="dxa"/>
          </w:tcPr>
          <w:p w14:paraId="413FF38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無議決権株式</w:t>
            </w:r>
          </w:p>
        </w:tc>
        <w:tc>
          <w:tcPr>
            <w:tcW w:w="2526" w:type="dxa"/>
          </w:tcPr>
          <w:p w14:paraId="4D6F5B7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4414A5A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2526" w:type="dxa"/>
          </w:tcPr>
          <w:p w14:paraId="6723745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2B551DF4" w14:textId="77777777">
        <w:tc>
          <w:tcPr>
            <w:tcW w:w="2526" w:type="dxa"/>
          </w:tcPr>
          <w:p w14:paraId="2CBADFD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議決権制限株式（自己株式等）</w:t>
            </w:r>
          </w:p>
        </w:tc>
        <w:tc>
          <w:tcPr>
            <w:tcW w:w="2526" w:type="dxa"/>
          </w:tcPr>
          <w:p w14:paraId="182A771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3027F02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2526" w:type="dxa"/>
          </w:tcPr>
          <w:p w14:paraId="073585A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3B00BC6" w14:textId="77777777">
        <w:tc>
          <w:tcPr>
            <w:tcW w:w="2526" w:type="dxa"/>
          </w:tcPr>
          <w:p w14:paraId="7B6ADBA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議決権制限株式（その他）</w:t>
            </w:r>
          </w:p>
        </w:tc>
        <w:tc>
          <w:tcPr>
            <w:tcW w:w="2526" w:type="dxa"/>
          </w:tcPr>
          <w:p w14:paraId="4D79707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46DCFE3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711748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AAFAA72" w14:textId="77777777">
        <w:tc>
          <w:tcPr>
            <w:tcW w:w="2526" w:type="dxa"/>
          </w:tcPr>
          <w:p w14:paraId="73C095A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完全議決権株式（自己株式等）</w:t>
            </w:r>
          </w:p>
        </w:tc>
        <w:tc>
          <w:tcPr>
            <w:tcW w:w="2526" w:type="dxa"/>
          </w:tcPr>
          <w:p w14:paraId="3E390E2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DE04E0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2526" w:type="dxa"/>
          </w:tcPr>
          <w:p w14:paraId="111E18F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66984D4" w14:textId="77777777">
        <w:tc>
          <w:tcPr>
            <w:tcW w:w="2526" w:type="dxa"/>
          </w:tcPr>
          <w:p w14:paraId="502AA98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完全議決権株式（その他）</w:t>
            </w:r>
          </w:p>
        </w:tc>
        <w:tc>
          <w:tcPr>
            <w:tcW w:w="2526" w:type="dxa"/>
          </w:tcPr>
          <w:p w14:paraId="0FB6C99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2611B2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125C34F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EBD372C" w14:textId="77777777">
        <w:tc>
          <w:tcPr>
            <w:tcW w:w="2526" w:type="dxa"/>
          </w:tcPr>
          <w:p w14:paraId="4919BEB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単元未満株式</w:t>
            </w:r>
          </w:p>
        </w:tc>
        <w:tc>
          <w:tcPr>
            <w:tcW w:w="2526" w:type="dxa"/>
          </w:tcPr>
          <w:p w14:paraId="7BB5419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73A183D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2526" w:type="dxa"/>
          </w:tcPr>
          <w:p w14:paraId="164C78A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54C16F0" w14:textId="77777777">
        <w:tc>
          <w:tcPr>
            <w:tcW w:w="2526" w:type="dxa"/>
          </w:tcPr>
          <w:p w14:paraId="0BFA55A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発行済株式総数</w:t>
            </w:r>
          </w:p>
        </w:tc>
        <w:tc>
          <w:tcPr>
            <w:tcW w:w="2526" w:type="dxa"/>
          </w:tcPr>
          <w:p w14:paraId="1DB5744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553AF55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2526" w:type="dxa"/>
          </w:tcPr>
          <w:p w14:paraId="51E2651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r>
      <w:tr w:rsidR="00095BC2" w:rsidRPr="00D5626C" w14:paraId="3CC7992C" w14:textId="77777777">
        <w:tc>
          <w:tcPr>
            <w:tcW w:w="2526" w:type="dxa"/>
          </w:tcPr>
          <w:p w14:paraId="0318E64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総株主の議決権</w:t>
            </w:r>
          </w:p>
        </w:tc>
        <w:tc>
          <w:tcPr>
            <w:tcW w:w="2526" w:type="dxa"/>
          </w:tcPr>
          <w:p w14:paraId="6D46293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2526" w:type="dxa"/>
          </w:tcPr>
          <w:p w14:paraId="37A75E5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526" w:type="dxa"/>
          </w:tcPr>
          <w:p w14:paraId="2ADB5E9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r>
    </w:tbl>
    <w:p w14:paraId="504C052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0F6F612C"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②【自己株式等】</w:t>
      </w:r>
    </w:p>
    <w:p w14:paraId="3EEF95F3" w14:textId="77777777" w:rsidR="00095BC2" w:rsidRPr="00D5626C" w:rsidRDefault="00701C98" w:rsidP="00095BC2">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年　月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640"/>
        <w:gridCol w:w="1655"/>
        <w:gridCol w:w="1655"/>
        <w:gridCol w:w="1655"/>
        <w:gridCol w:w="1655"/>
      </w:tblGrid>
      <w:tr w:rsidR="00095BC2" w:rsidRPr="00D5626C" w14:paraId="56B85F3E" w14:textId="77777777">
        <w:tc>
          <w:tcPr>
            <w:tcW w:w="1684" w:type="dxa"/>
          </w:tcPr>
          <w:p w14:paraId="0858514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所有者の氏名又は名称</w:t>
            </w:r>
          </w:p>
        </w:tc>
        <w:tc>
          <w:tcPr>
            <w:tcW w:w="1684" w:type="dxa"/>
          </w:tcPr>
          <w:p w14:paraId="3F3243D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所有者の住所</w:t>
            </w:r>
          </w:p>
        </w:tc>
        <w:tc>
          <w:tcPr>
            <w:tcW w:w="1684" w:type="dxa"/>
          </w:tcPr>
          <w:p w14:paraId="06617A6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自己名義所有株式数（株）</w:t>
            </w:r>
          </w:p>
        </w:tc>
        <w:tc>
          <w:tcPr>
            <w:tcW w:w="1684" w:type="dxa"/>
          </w:tcPr>
          <w:p w14:paraId="64A19F7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他人名義所有株式数（株）</w:t>
            </w:r>
          </w:p>
        </w:tc>
        <w:tc>
          <w:tcPr>
            <w:tcW w:w="1684" w:type="dxa"/>
          </w:tcPr>
          <w:p w14:paraId="276EFD6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所有株式数の合計（株）</w:t>
            </w:r>
          </w:p>
        </w:tc>
        <w:tc>
          <w:tcPr>
            <w:tcW w:w="1684" w:type="dxa"/>
          </w:tcPr>
          <w:p w14:paraId="67FC579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発行済株式総数に対する所有株式数の割合（％）</w:t>
            </w:r>
          </w:p>
        </w:tc>
      </w:tr>
      <w:tr w:rsidR="00095BC2" w:rsidRPr="00D5626C" w14:paraId="638599C5" w14:textId="77777777">
        <w:tc>
          <w:tcPr>
            <w:tcW w:w="1684" w:type="dxa"/>
          </w:tcPr>
          <w:p w14:paraId="7A2ABA3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5437CBD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B94DA7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188EDB4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B7E318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33F6EA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63BC59E" w14:textId="77777777">
        <w:tc>
          <w:tcPr>
            <w:tcW w:w="1684" w:type="dxa"/>
          </w:tcPr>
          <w:p w14:paraId="1768F9F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計</w:t>
            </w:r>
          </w:p>
        </w:tc>
        <w:tc>
          <w:tcPr>
            <w:tcW w:w="1684" w:type="dxa"/>
          </w:tcPr>
          <w:p w14:paraId="3149C1E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1684" w:type="dxa"/>
          </w:tcPr>
          <w:p w14:paraId="759FD67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FF270A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62D7F10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1147B01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3E18EEA7"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5D88559B"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（７）【ストックオプション制度の内容】</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５６</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2"/>
        <w:gridCol w:w="4948"/>
      </w:tblGrid>
      <w:tr w:rsidR="00095BC2" w:rsidRPr="00D5626C" w14:paraId="6AFEB9B4" w14:textId="77777777">
        <w:tc>
          <w:tcPr>
            <w:tcW w:w="5052" w:type="dxa"/>
          </w:tcPr>
          <w:p w14:paraId="52490C7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決議年月日</w:t>
            </w:r>
          </w:p>
        </w:tc>
        <w:tc>
          <w:tcPr>
            <w:tcW w:w="5052" w:type="dxa"/>
          </w:tcPr>
          <w:p w14:paraId="576F7C4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5900F8F5" w14:textId="77777777">
        <w:tc>
          <w:tcPr>
            <w:tcW w:w="5052" w:type="dxa"/>
          </w:tcPr>
          <w:p w14:paraId="4927246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付与対象者の区分及び人数</w:t>
            </w:r>
          </w:p>
        </w:tc>
        <w:tc>
          <w:tcPr>
            <w:tcW w:w="5052" w:type="dxa"/>
          </w:tcPr>
          <w:p w14:paraId="7DAC608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D03D79A" w14:textId="77777777">
        <w:tc>
          <w:tcPr>
            <w:tcW w:w="5052" w:type="dxa"/>
          </w:tcPr>
          <w:p w14:paraId="155BB30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新株予約権の目的となる株式の種類</w:t>
            </w:r>
          </w:p>
        </w:tc>
        <w:tc>
          <w:tcPr>
            <w:tcW w:w="5052" w:type="dxa"/>
          </w:tcPr>
          <w:p w14:paraId="79F0268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29FDA23" w14:textId="77777777">
        <w:tc>
          <w:tcPr>
            <w:tcW w:w="5052" w:type="dxa"/>
          </w:tcPr>
          <w:p w14:paraId="6772E37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株式の数</w:t>
            </w:r>
          </w:p>
        </w:tc>
        <w:tc>
          <w:tcPr>
            <w:tcW w:w="5052" w:type="dxa"/>
          </w:tcPr>
          <w:p w14:paraId="3D8D591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8044B7F" w14:textId="77777777">
        <w:tc>
          <w:tcPr>
            <w:tcW w:w="5052" w:type="dxa"/>
          </w:tcPr>
          <w:p w14:paraId="79806A8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新株予約権の行使時の払込金額</w:t>
            </w:r>
          </w:p>
        </w:tc>
        <w:tc>
          <w:tcPr>
            <w:tcW w:w="5052" w:type="dxa"/>
          </w:tcPr>
          <w:p w14:paraId="4E84642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D84DA75" w14:textId="77777777">
        <w:tc>
          <w:tcPr>
            <w:tcW w:w="5052" w:type="dxa"/>
          </w:tcPr>
          <w:p w14:paraId="67D11A9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新株予約権の行使期間</w:t>
            </w:r>
          </w:p>
        </w:tc>
        <w:tc>
          <w:tcPr>
            <w:tcW w:w="5052" w:type="dxa"/>
          </w:tcPr>
          <w:p w14:paraId="5BF6937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826DD66" w14:textId="77777777">
        <w:tc>
          <w:tcPr>
            <w:tcW w:w="5052" w:type="dxa"/>
          </w:tcPr>
          <w:p w14:paraId="0CBD8F4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新株予約権の行使の条件</w:t>
            </w:r>
          </w:p>
        </w:tc>
        <w:tc>
          <w:tcPr>
            <w:tcW w:w="5052" w:type="dxa"/>
          </w:tcPr>
          <w:p w14:paraId="5F2D4E6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527524D6" w14:textId="77777777">
        <w:tc>
          <w:tcPr>
            <w:tcW w:w="5052" w:type="dxa"/>
          </w:tcPr>
          <w:p w14:paraId="3608938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新株予約権の譲渡に関する事項</w:t>
            </w:r>
          </w:p>
        </w:tc>
        <w:tc>
          <w:tcPr>
            <w:tcW w:w="5052" w:type="dxa"/>
          </w:tcPr>
          <w:p w14:paraId="02109D7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2BCCBDE4" w14:textId="77777777">
        <w:tc>
          <w:tcPr>
            <w:tcW w:w="5052" w:type="dxa"/>
          </w:tcPr>
          <w:p w14:paraId="7312FA5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代用払込みに関する事項</w:t>
            </w:r>
          </w:p>
        </w:tc>
        <w:tc>
          <w:tcPr>
            <w:tcW w:w="5052" w:type="dxa"/>
          </w:tcPr>
          <w:p w14:paraId="3A1AA8D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02248FC" w14:textId="77777777">
        <w:tc>
          <w:tcPr>
            <w:tcW w:w="5052" w:type="dxa"/>
          </w:tcPr>
          <w:p w14:paraId="689D8F9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組織再編成行為に伴う新株予約権の交付に関する事項</w:t>
            </w:r>
          </w:p>
        </w:tc>
        <w:tc>
          <w:tcPr>
            <w:tcW w:w="5052" w:type="dxa"/>
          </w:tcPr>
          <w:p w14:paraId="7F9B9EA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0E5696A2"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ADD8956" w14:textId="77777777" w:rsidR="00242788"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（８）【従業員株式所有制度の内容】（</w:t>
      </w:r>
      <w:r w:rsidR="00D73ED4">
        <w:rPr>
          <w:rFonts w:ascii="ＭＳ 明朝" w:hAnsi="ＭＳ 明朝" w:hint="eastAsia"/>
          <w:color w:val="000000"/>
          <w:spacing w:val="5"/>
          <w:kern w:val="0"/>
          <w:szCs w:val="21"/>
        </w:rPr>
        <w:t>５７</w:t>
      </w:r>
      <w:r w:rsidRPr="00D5626C">
        <w:rPr>
          <w:rFonts w:ascii="ＭＳ 明朝" w:hAnsi="ＭＳ 明朝" w:hint="eastAsia"/>
          <w:color w:val="000000"/>
          <w:spacing w:val="5"/>
          <w:kern w:val="0"/>
          <w:szCs w:val="21"/>
        </w:rPr>
        <w:t>）</w:t>
      </w:r>
    </w:p>
    <w:p w14:paraId="0FEA82D5" w14:textId="77777777" w:rsidR="00242788" w:rsidRPr="00D5626C" w:rsidRDefault="00242788" w:rsidP="00095BC2">
      <w:pPr>
        <w:autoSpaceDE w:val="0"/>
        <w:autoSpaceDN w:val="0"/>
        <w:adjustRightInd w:val="0"/>
        <w:spacing w:line="296" w:lineRule="atLeast"/>
        <w:jc w:val="left"/>
        <w:rPr>
          <w:rFonts w:ascii="ＭＳ 明朝" w:hAnsi="ＭＳ 明朝"/>
          <w:color w:val="000000"/>
          <w:spacing w:val="5"/>
          <w:kern w:val="0"/>
          <w:szCs w:val="21"/>
        </w:rPr>
      </w:pPr>
    </w:p>
    <w:p w14:paraId="32A9F002"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２【自己株式の取得等の状況】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５８</w:t>
      </w:r>
      <w:r w:rsidR="00215429" w:rsidRPr="00D5626C">
        <w:rPr>
          <w:rFonts w:ascii="ＭＳ 明朝" w:hAnsi="ＭＳ 明朝" w:hint="eastAsia"/>
          <w:color w:val="000000"/>
          <w:spacing w:val="5"/>
          <w:kern w:val="0"/>
          <w:szCs w:val="21"/>
        </w:rPr>
        <w:t>）</w:t>
      </w:r>
    </w:p>
    <w:p w14:paraId="3C695345"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【株式の種類等】</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５９</w:t>
      </w:r>
      <w:r w:rsidR="00215429" w:rsidRPr="00D5626C">
        <w:rPr>
          <w:rFonts w:ascii="ＭＳ 明朝" w:hAnsi="ＭＳ 明朝" w:hint="eastAsia"/>
          <w:color w:val="000000"/>
          <w:spacing w:val="5"/>
          <w:kern w:val="0"/>
          <w:szCs w:val="21"/>
        </w:rPr>
        <w:t>）</w:t>
      </w:r>
    </w:p>
    <w:p w14:paraId="2FAC500A"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（１）【株主総会決議による取得の状況】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６０</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3300"/>
        <w:gridCol w:w="3300"/>
      </w:tblGrid>
      <w:tr w:rsidR="00095BC2" w:rsidRPr="00D5626C" w14:paraId="5C6E20D2" w14:textId="77777777">
        <w:tc>
          <w:tcPr>
            <w:tcW w:w="3368" w:type="dxa"/>
          </w:tcPr>
          <w:p w14:paraId="00875E8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区分</w:t>
            </w:r>
          </w:p>
        </w:tc>
        <w:tc>
          <w:tcPr>
            <w:tcW w:w="3368" w:type="dxa"/>
          </w:tcPr>
          <w:p w14:paraId="64426B8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株式数（株）</w:t>
            </w:r>
          </w:p>
        </w:tc>
        <w:tc>
          <w:tcPr>
            <w:tcW w:w="3368" w:type="dxa"/>
          </w:tcPr>
          <w:p w14:paraId="63234DD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価額の総額（円）</w:t>
            </w:r>
          </w:p>
        </w:tc>
      </w:tr>
      <w:tr w:rsidR="00095BC2" w:rsidRPr="00D5626C" w14:paraId="36661FBA" w14:textId="77777777">
        <w:tc>
          <w:tcPr>
            <w:tcW w:w="3368" w:type="dxa"/>
          </w:tcPr>
          <w:p w14:paraId="07EE11D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株主総会（　年　月　日）での決議状況</w:t>
            </w:r>
          </w:p>
          <w:p w14:paraId="532E96F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（取得期間　年　月　日～　年　月　日）</w:t>
            </w:r>
          </w:p>
        </w:tc>
        <w:tc>
          <w:tcPr>
            <w:tcW w:w="3368" w:type="dxa"/>
          </w:tcPr>
          <w:p w14:paraId="3D61FD8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348440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238D3811" w14:textId="77777777">
        <w:tc>
          <w:tcPr>
            <w:tcW w:w="3368" w:type="dxa"/>
          </w:tcPr>
          <w:p w14:paraId="06DBE72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最近事業年度前における取得自己株式</w:t>
            </w:r>
          </w:p>
        </w:tc>
        <w:tc>
          <w:tcPr>
            <w:tcW w:w="3368" w:type="dxa"/>
          </w:tcPr>
          <w:p w14:paraId="3D3EBE8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2B20C75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285BFFA9" w14:textId="77777777">
        <w:tc>
          <w:tcPr>
            <w:tcW w:w="3368" w:type="dxa"/>
          </w:tcPr>
          <w:p w14:paraId="7BACB29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最近事業年度における取得自己株式</w:t>
            </w:r>
          </w:p>
          <w:p w14:paraId="2B4D84C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年　月　日～　年　月　日）</w:t>
            </w:r>
          </w:p>
        </w:tc>
        <w:tc>
          <w:tcPr>
            <w:tcW w:w="3368" w:type="dxa"/>
          </w:tcPr>
          <w:p w14:paraId="57EBD2C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D02329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06993EE" w14:textId="77777777">
        <w:tc>
          <w:tcPr>
            <w:tcW w:w="3368" w:type="dxa"/>
          </w:tcPr>
          <w:p w14:paraId="6C6BB55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残存授権株式の総数及び価額の総額</w:t>
            </w:r>
          </w:p>
        </w:tc>
        <w:tc>
          <w:tcPr>
            <w:tcW w:w="3368" w:type="dxa"/>
          </w:tcPr>
          <w:p w14:paraId="7B186DE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33CD94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F8A9895" w14:textId="77777777">
        <w:tc>
          <w:tcPr>
            <w:tcW w:w="3368" w:type="dxa"/>
          </w:tcPr>
          <w:p w14:paraId="6D5CB80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最近事業年度の末日現在の未行使割合（％）</w:t>
            </w:r>
          </w:p>
        </w:tc>
        <w:tc>
          <w:tcPr>
            <w:tcW w:w="3368" w:type="dxa"/>
          </w:tcPr>
          <w:p w14:paraId="190D931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38D1468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397C645B" w14:textId="77777777">
        <w:tc>
          <w:tcPr>
            <w:tcW w:w="3368" w:type="dxa"/>
          </w:tcPr>
          <w:p w14:paraId="130C5E2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最近期間における取得自己株式</w:t>
            </w:r>
          </w:p>
        </w:tc>
        <w:tc>
          <w:tcPr>
            <w:tcW w:w="3368" w:type="dxa"/>
          </w:tcPr>
          <w:p w14:paraId="5C85BA3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1145AFF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313928F" w14:textId="77777777">
        <w:tc>
          <w:tcPr>
            <w:tcW w:w="3368" w:type="dxa"/>
          </w:tcPr>
          <w:p w14:paraId="7422D7C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公表日現在の未行使割合（％）</w:t>
            </w:r>
          </w:p>
        </w:tc>
        <w:tc>
          <w:tcPr>
            <w:tcW w:w="3368" w:type="dxa"/>
          </w:tcPr>
          <w:p w14:paraId="77BD4D5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344C6D8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50EA7E12"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EF357C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（２）【取締役会決議による取得の状況】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６１</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3300"/>
        <w:gridCol w:w="3300"/>
      </w:tblGrid>
      <w:tr w:rsidR="00095BC2" w:rsidRPr="00D5626C" w14:paraId="6CFC2974" w14:textId="77777777">
        <w:tc>
          <w:tcPr>
            <w:tcW w:w="3368" w:type="dxa"/>
          </w:tcPr>
          <w:p w14:paraId="687B1B9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区分</w:t>
            </w:r>
          </w:p>
        </w:tc>
        <w:tc>
          <w:tcPr>
            <w:tcW w:w="3368" w:type="dxa"/>
          </w:tcPr>
          <w:p w14:paraId="55DEA02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株式数（株）</w:t>
            </w:r>
          </w:p>
        </w:tc>
        <w:tc>
          <w:tcPr>
            <w:tcW w:w="3368" w:type="dxa"/>
          </w:tcPr>
          <w:p w14:paraId="58B32E1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価額の総額（円）</w:t>
            </w:r>
          </w:p>
        </w:tc>
      </w:tr>
      <w:tr w:rsidR="00095BC2" w:rsidRPr="00D5626C" w14:paraId="3C2C48AD" w14:textId="77777777">
        <w:tc>
          <w:tcPr>
            <w:tcW w:w="3368" w:type="dxa"/>
          </w:tcPr>
          <w:p w14:paraId="20CF461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取締役会（　年　月　日）での決議状況</w:t>
            </w:r>
          </w:p>
          <w:p w14:paraId="4ABFEEF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（取得期間　年　月　日～　年　月　日）</w:t>
            </w:r>
          </w:p>
        </w:tc>
        <w:tc>
          <w:tcPr>
            <w:tcW w:w="3368" w:type="dxa"/>
          </w:tcPr>
          <w:p w14:paraId="4040409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BF9E0A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224FA0D" w14:textId="77777777">
        <w:tc>
          <w:tcPr>
            <w:tcW w:w="3368" w:type="dxa"/>
          </w:tcPr>
          <w:p w14:paraId="09ECDEC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最近事業年度前における取得自己株式</w:t>
            </w:r>
          </w:p>
        </w:tc>
        <w:tc>
          <w:tcPr>
            <w:tcW w:w="3368" w:type="dxa"/>
          </w:tcPr>
          <w:p w14:paraId="5F2C430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4014343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270CDE26" w14:textId="77777777">
        <w:tc>
          <w:tcPr>
            <w:tcW w:w="3368" w:type="dxa"/>
          </w:tcPr>
          <w:p w14:paraId="3F99A22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最近事業年度における取得自己株式（　年　月　日～　年　月　日）</w:t>
            </w:r>
          </w:p>
        </w:tc>
        <w:tc>
          <w:tcPr>
            <w:tcW w:w="3368" w:type="dxa"/>
          </w:tcPr>
          <w:p w14:paraId="03EEC5C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A2636A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4690B9A" w14:textId="77777777">
        <w:tc>
          <w:tcPr>
            <w:tcW w:w="3368" w:type="dxa"/>
          </w:tcPr>
          <w:p w14:paraId="33B313F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残存決議株式の総数及び価額の総額</w:t>
            </w:r>
          </w:p>
        </w:tc>
        <w:tc>
          <w:tcPr>
            <w:tcW w:w="3368" w:type="dxa"/>
          </w:tcPr>
          <w:p w14:paraId="78120BD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75C8BB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DD684C4" w14:textId="77777777">
        <w:tc>
          <w:tcPr>
            <w:tcW w:w="3368" w:type="dxa"/>
          </w:tcPr>
          <w:p w14:paraId="2CEEF32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最近事業年度の末日現在の未行使割合（％）</w:t>
            </w:r>
          </w:p>
        </w:tc>
        <w:tc>
          <w:tcPr>
            <w:tcW w:w="3368" w:type="dxa"/>
          </w:tcPr>
          <w:p w14:paraId="65F301B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3695046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652EB4E" w14:textId="77777777">
        <w:tc>
          <w:tcPr>
            <w:tcW w:w="3368" w:type="dxa"/>
          </w:tcPr>
          <w:p w14:paraId="79B0002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最近期間における取得自己株式</w:t>
            </w:r>
          </w:p>
        </w:tc>
        <w:tc>
          <w:tcPr>
            <w:tcW w:w="3368" w:type="dxa"/>
          </w:tcPr>
          <w:p w14:paraId="7002FE2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3DDC451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2926A184" w14:textId="77777777">
        <w:tc>
          <w:tcPr>
            <w:tcW w:w="3368" w:type="dxa"/>
          </w:tcPr>
          <w:p w14:paraId="7619DD6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公表日現在の未行使割合（％）</w:t>
            </w:r>
          </w:p>
        </w:tc>
        <w:tc>
          <w:tcPr>
            <w:tcW w:w="3368" w:type="dxa"/>
          </w:tcPr>
          <w:p w14:paraId="594FE95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9B6E97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4A0F1C65"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0C1278E"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（３）【株主総会決議又は取締役会決議に基づかないものの内容】</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６２</w:t>
      </w:r>
      <w:r w:rsidR="00215429" w:rsidRPr="00D5626C">
        <w:rPr>
          <w:rFonts w:ascii="ＭＳ 明朝" w:hAnsi="ＭＳ 明朝" w:hint="eastAsia"/>
          <w:color w:val="000000"/>
          <w:spacing w:val="5"/>
          <w:kern w:val="0"/>
          <w:szCs w:val="21"/>
        </w:rPr>
        <w:t>）</w:t>
      </w:r>
    </w:p>
    <w:p w14:paraId="4D175CC2"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144E6714"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（４）【取得自己株式の処理状況及び保有状況】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６３</w:t>
      </w:r>
      <w:r w:rsidR="00215429" w:rsidRPr="00D5626C">
        <w:rPr>
          <w:rFonts w:ascii="ＭＳ 明朝" w:hAnsi="ＭＳ 明朝" w:hint="eastAsia"/>
          <w:color w:val="000000"/>
          <w:spacing w:val="5"/>
          <w:kern w:val="0"/>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980"/>
        <w:gridCol w:w="1980"/>
        <w:gridCol w:w="1980"/>
        <w:gridCol w:w="1980"/>
      </w:tblGrid>
      <w:tr w:rsidR="00095BC2" w:rsidRPr="00D5626C" w14:paraId="1E38BB99" w14:textId="77777777">
        <w:tc>
          <w:tcPr>
            <w:tcW w:w="2020" w:type="dxa"/>
            <w:vMerge w:val="restart"/>
          </w:tcPr>
          <w:p w14:paraId="1ED5339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区分</w:t>
            </w:r>
          </w:p>
        </w:tc>
        <w:tc>
          <w:tcPr>
            <w:tcW w:w="4042" w:type="dxa"/>
            <w:gridSpan w:val="2"/>
          </w:tcPr>
          <w:p w14:paraId="742A2DE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w:t>
            </w:r>
          </w:p>
        </w:tc>
        <w:tc>
          <w:tcPr>
            <w:tcW w:w="4042" w:type="dxa"/>
            <w:gridSpan w:val="2"/>
          </w:tcPr>
          <w:p w14:paraId="1130F52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最近期間</w:t>
            </w:r>
          </w:p>
        </w:tc>
      </w:tr>
      <w:tr w:rsidR="00095BC2" w:rsidRPr="00D5626C" w14:paraId="735FEEB1" w14:textId="77777777">
        <w:tc>
          <w:tcPr>
            <w:tcW w:w="2020" w:type="dxa"/>
            <w:vMerge/>
          </w:tcPr>
          <w:p w14:paraId="0181907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628EC07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株式数（株）</w:t>
            </w:r>
          </w:p>
        </w:tc>
        <w:tc>
          <w:tcPr>
            <w:tcW w:w="2021" w:type="dxa"/>
          </w:tcPr>
          <w:p w14:paraId="197ACD1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処分価額の総額（円）</w:t>
            </w:r>
          </w:p>
        </w:tc>
        <w:tc>
          <w:tcPr>
            <w:tcW w:w="2021" w:type="dxa"/>
          </w:tcPr>
          <w:p w14:paraId="171B606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株式数（株）</w:t>
            </w:r>
          </w:p>
        </w:tc>
        <w:tc>
          <w:tcPr>
            <w:tcW w:w="2021" w:type="dxa"/>
          </w:tcPr>
          <w:p w14:paraId="104CF50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処分価額の総額（円）</w:t>
            </w:r>
          </w:p>
        </w:tc>
      </w:tr>
      <w:tr w:rsidR="00095BC2" w:rsidRPr="00D5626C" w14:paraId="46CCD78B" w14:textId="77777777">
        <w:tc>
          <w:tcPr>
            <w:tcW w:w="2020" w:type="dxa"/>
          </w:tcPr>
          <w:p w14:paraId="4254F98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引き受ける者の募集を行った取得自己株式</w:t>
            </w:r>
          </w:p>
        </w:tc>
        <w:tc>
          <w:tcPr>
            <w:tcW w:w="2021" w:type="dxa"/>
          </w:tcPr>
          <w:p w14:paraId="50F4B7C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573B5F6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1BC7D3E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5C19047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30FF7976" w14:textId="77777777">
        <w:tc>
          <w:tcPr>
            <w:tcW w:w="2020" w:type="dxa"/>
          </w:tcPr>
          <w:p w14:paraId="3B75BD9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消却の処分を行った取得自己株式</w:t>
            </w:r>
          </w:p>
        </w:tc>
        <w:tc>
          <w:tcPr>
            <w:tcW w:w="2021" w:type="dxa"/>
          </w:tcPr>
          <w:p w14:paraId="2EF66E3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3EEF2E9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78DA2A7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649B32F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3CF05048" w14:textId="77777777">
        <w:tc>
          <w:tcPr>
            <w:tcW w:w="2020" w:type="dxa"/>
          </w:tcPr>
          <w:p w14:paraId="53E3792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合併、株式交換、会社分割に係る移転を行った取得自己株式</w:t>
            </w:r>
          </w:p>
        </w:tc>
        <w:tc>
          <w:tcPr>
            <w:tcW w:w="2021" w:type="dxa"/>
          </w:tcPr>
          <w:p w14:paraId="58AB025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3384A5A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02D3FBC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196E70F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185B970" w14:textId="77777777">
        <w:tc>
          <w:tcPr>
            <w:tcW w:w="2020" w:type="dxa"/>
          </w:tcPr>
          <w:p w14:paraId="6A44AC8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その他（　）</w:t>
            </w:r>
          </w:p>
        </w:tc>
        <w:tc>
          <w:tcPr>
            <w:tcW w:w="2021" w:type="dxa"/>
          </w:tcPr>
          <w:p w14:paraId="679A9C3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3168C60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1B81A34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5762B9F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573A601D" w14:textId="77777777">
        <w:tc>
          <w:tcPr>
            <w:tcW w:w="2020" w:type="dxa"/>
          </w:tcPr>
          <w:p w14:paraId="0227BCB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保有自己株式数</w:t>
            </w:r>
          </w:p>
        </w:tc>
        <w:tc>
          <w:tcPr>
            <w:tcW w:w="2021" w:type="dxa"/>
          </w:tcPr>
          <w:p w14:paraId="497F160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2B7C678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c>
          <w:tcPr>
            <w:tcW w:w="2021" w:type="dxa"/>
          </w:tcPr>
          <w:p w14:paraId="5E9BE5D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2021" w:type="dxa"/>
          </w:tcPr>
          <w:p w14:paraId="1DCCDCA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p>
        </w:tc>
      </w:tr>
    </w:tbl>
    <w:p w14:paraId="75862A20"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70AF58D"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３【配当政策】</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６４</w:t>
      </w:r>
      <w:r w:rsidR="00215429" w:rsidRPr="00D5626C">
        <w:rPr>
          <w:rFonts w:ascii="ＭＳ 明朝" w:hAnsi="ＭＳ 明朝" w:hint="eastAsia"/>
          <w:color w:val="000000"/>
          <w:spacing w:val="5"/>
          <w:kern w:val="0"/>
          <w:szCs w:val="21"/>
        </w:rPr>
        <w:t>）</w:t>
      </w:r>
    </w:p>
    <w:p w14:paraId="3A7AF9AA"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1AC8C7A0"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４【株価の推移】</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６５</w:t>
      </w:r>
      <w:r w:rsidR="00215429" w:rsidRPr="00D5626C">
        <w:rPr>
          <w:rFonts w:ascii="ＭＳ 明朝" w:hAnsi="ＭＳ 明朝" w:hint="eastAsia"/>
          <w:color w:val="000000"/>
          <w:spacing w:val="5"/>
          <w:kern w:val="0"/>
          <w:szCs w:val="21"/>
        </w:rPr>
        <w:t>）</w:t>
      </w:r>
    </w:p>
    <w:p w14:paraId="239F08F0"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726A16D"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（１）【最近３年間の事業年度別最高・最低株価】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1684"/>
        <w:gridCol w:w="1684"/>
        <w:gridCol w:w="1684"/>
      </w:tblGrid>
      <w:tr w:rsidR="00095BC2" w:rsidRPr="00D5626C" w14:paraId="000410F6" w14:textId="77777777">
        <w:tc>
          <w:tcPr>
            <w:tcW w:w="1684" w:type="dxa"/>
          </w:tcPr>
          <w:p w14:paraId="100B9BF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回次</w:t>
            </w:r>
          </w:p>
        </w:tc>
        <w:tc>
          <w:tcPr>
            <w:tcW w:w="1684" w:type="dxa"/>
          </w:tcPr>
          <w:p w14:paraId="286AB2D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205AA0D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FDA2D2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F02D48B" w14:textId="77777777">
        <w:tc>
          <w:tcPr>
            <w:tcW w:w="1684" w:type="dxa"/>
          </w:tcPr>
          <w:p w14:paraId="370B594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決算年月</w:t>
            </w:r>
          </w:p>
        </w:tc>
        <w:tc>
          <w:tcPr>
            <w:tcW w:w="1684" w:type="dxa"/>
          </w:tcPr>
          <w:p w14:paraId="496CBD3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6BA3555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40F036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56041037" w14:textId="77777777">
        <w:tc>
          <w:tcPr>
            <w:tcW w:w="1684" w:type="dxa"/>
          </w:tcPr>
          <w:p w14:paraId="2AA0CD0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最高（円）</w:t>
            </w:r>
          </w:p>
        </w:tc>
        <w:tc>
          <w:tcPr>
            <w:tcW w:w="1684" w:type="dxa"/>
          </w:tcPr>
          <w:p w14:paraId="75E5B0F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7C2315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FEBD98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4D93805" w14:textId="77777777">
        <w:tc>
          <w:tcPr>
            <w:tcW w:w="1684" w:type="dxa"/>
          </w:tcPr>
          <w:p w14:paraId="74EEEC7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最低（円）</w:t>
            </w:r>
          </w:p>
        </w:tc>
        <w:tc>
          <w:tcPr>
            <w:tcW w:w="1684" w:type="dxa"/>
          </w:tcPr>
          <w:p w14:paraId="0CF26CF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B4A3FF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A853F4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7C46FEB1"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AA5B533"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（２）【最近６月間の月別最高・最低株価】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1412"/>
        <w:gridCol w:w="1412"/>
        <w:gridCol w:w="1411"/>
        <w:gridCol w:w="1412"/>
        <w:gridCol w:w="1412"/>
        <w:gridCol w:w="1412"/>
      </w:tblGrid>
      <w:tr w:rsidR="00095BC2" w:rsidRPr="00D5626C" w14:paraId="6DC835FF" w14:textId="77777777">
        <w:tc>
          <w:tcPr>
            <w:tcW w:w="1443" w:type="dxa"/>
          </w:tcPr>
          <w:p w14:paraId="52254AC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月別</w:t>
            </w:r>
          </w:p>
        </w:tc>
        <w:tc>
          <w:tcPr>
            <w:tcW w:w="1443" w:type="dxa"/>
          </w:tcPr>
          <w:p w14:paraId="7BB1B72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6BCC930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2232875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077E9C7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F45AA9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4EAD69F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91C5EE3" w14:textId="77777777">
        <w:tc>
          <w:tcPr>
            <w:tcW w:w="1443" w:type="dxa"/>
          </w:tcPr>
          <w:p w14:paraId="34CC7A1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最高（円）</w:t>
            </w:r>
          </w:p>
        </w:tc>
        <w:tc>
          <w:tcPr>
            <w:tcW w:w="1443" w:type="dxa"/>
          </w:tcPr>
          <w:p w14:paraId="237480F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4784A84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47385AC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57FF337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7467799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40B133C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61F49B0" w14:textId="77777777">
        <w:tc>
          <w:tcPr>
            <w:tcW w:w="1443" w:type="dxa"/>
          </w:tcPr>
          <w:p w14:paraId="0071258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最低（円）</w:t>
            </w:r>
          </w:p>
        </w:tc>
        <w:tc>
          <w:tcPr>
            <w:tcW w:w="1443" w:type="dxa"/>
          </w:tcPr>
          <w:p w14:paraId="0FB85CB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2EC9C1A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0D18167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702220F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68587EF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260C6F8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395AAEE4"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66F44561"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５【役員の状況】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６６</w:t>
      </w:r>
      <w:r w:rsidR="00215429" w:rsidRPr="00D5626C">
        <w:rPr>
          <w:rFonts w:ascii="ＭＳ 明朝" w:hAnsi="ＭＳ 明朝" w:hint="eastAsia"/>
          <w:color w:val="000000"/>
          <w:spacing w:val="5"/>
          <w:kern w:val="0"/>
          <w:szCs w:val="21"/>
        </w:rPr>
        <w:t>）</w:t>
      </w:r>
    </w:p>
    <w:p w14:paraId="4416914D" w14:textId="77777777" w:rsidR="00EB3DA7" w:rsidRPr="00D5626C" w:rsidRDefault="00EB3DA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男性　　名　女性　　名　（役員のうち女性の比率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991"/>
        <w:gridCol w:w="991"/>
        <w:gridCol w:w="991"/>
        <w:gridCol w:w="2945"/>
        <w:gridCol w:w="992"/>
        <w:gridCol w:w="992"/>
        <w:gridCol w:w="1007"/>
      </w:tblGrid>
      <w:tr w:rsidR="00095BC2" w:rsidRPr="00D5626C" w14:paraId="62B663ED" w14:textId="77777777">
        <w:tc>
          <w:tcPr>
            <w:tcW w:w="1010" w:type="dxa"/>
          </w:tcPr>
          <w:p w14:paraId="30D1028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役名</w:t>
            </w:r>
          </w:p>
        </w:tc>
        <w:tc>
          <w:tcPr>
            <w:tcW w:w="1010" w:type="dxa"/>
          </w:tcPr>
          <w:p w14:paraId="5D59C5E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職名</w:t>
            </w:r>
          </w:p>
        </w:tc>
        <w:tc>
          <w:tcPr>
            <w:tcW w:w="1010" w:type="dxa"/>
          </w:tcPr>
          <w:p w14:paraId="580B4F1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氏名</w:t>
            </w:r>
          </w:p>
        </w:tc>
        <w:tc>
          <w:tcPr>
            <w:tcW w:w="1010" w:type="dxa"/>
          </w:tcPr>
          <w:p w14:paraId="44E538EF"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生年月日</w:t>
            </w:r>
          </w:p>
        </w:tc>
        <w:tc>
          <w:tcPr>
            <w:tcW w:w="3031" w:type="dxa"/>
          </w:tcPr>
          <w:p w14:paraId="28C6090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略歴</w:t>
            </w:r>
          </w:p>
        </w:tc>
        <w:tc>
          <w:tcPr>
            <w:tcW w:w="1011" w:type="dxa"/>
          </w:tcPr>
          <w:p w14:paraId="50555A7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任期</w:t>
            </w:r>
          </w:p>
        </w:tc>
        <w:tc>
          <w:tcPr>
            <w:tcW w:w="1011" w:type="dxa"/>
          </w:tcPr>
          <w:p w14:paraId="757B4F0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報酬</w:t>
            </w:r>
          </w:p>
        </w:tc>
        <w:tc>
          <w:tcPr>
            <w:tcW w:w="1011" w:type="dxa"/>
          </w:tcPr>
          <w:p w14:paraId="1694BA2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所有株式数（株）</w:t>
            </w:r>
          </w:p>
        </w:tc>
      </w:tr>
      <w:tr w:rsidR="00095BC2" w:rsidRPr="00D5626C" w14:paraId="24D6FC41" w14:textId="77777777">
        <w:tc>
          <w:tcPr>
            <w:tcW w:w="1010" w:type="dxa"/>
          </w:tcPr>
          <w:p w14:paraId="0A245B4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2FCFA1D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4B81960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4565058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031" w:type="dxa"/>
          </w:tcPr>
          <w:p w14:paraId="4F91B90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24730E3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6CF620C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39559F8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C90F243" w14:textId="77777777">
        <w:tc>
          <w:tcPr>
            <w:tcW w:w="1010" w:type="dxa"/>
          </w:tcPr>
          <w:p w14:paraId="6698122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72FCE8A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6B777A3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61982E2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031" w:type="dxa"/>
          </w:tcPr>
          <w:p w14:paraId="263055F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275F4BA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0DE6653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5AC4D7A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07E905B" w14:textId="77777777">
        <w:tc>
          <w:tcPr>
            <w:tcW w:w="1010" w:type="dxa"/>
          </w:tcPr>
          <w:p w14:paraId="6FAAC5B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056FBB0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2A65A76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0" w:type="dxa"/>
          </w:tcPr>
          <w:p w14:paraId="18D4AB7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031" w:type="dxa"/>
          </w:tcPr>
          <w:p w14:paraId="31C27D7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0D53655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536490A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540E37C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339AF49" w14:textId="77777777">
        <w:tc>
          <w:tcPr>
            <w:tcW w:w="8082" w:type="dxa"/>
            <w:gridSpan w:val="6"/>
          </w:tcPr>
          <w:p w14:paraId="5274BC56"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計</w:t>
            </w:r>
          </w:p>
        </w:tc>
        <w:tc>
          <w:tcPr>
            <w:tcW w:w="1011" w:type="dxa"/>
          </w:tcPr>
          <w:p w14:paraId="636A21CE"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011" w:type="dxa"/>
          </w:tcPr>
          <w:p w14:paraId="799FD19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570633FF"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405AB7C"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６【コーポレート・ガバナンスの状況等】</w:t>
      </w:r>
    </w:p>
    <w:p w14:paraId="08908978"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BF676C5"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（１）【コーポレート・ガバナンスの状況】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６７</w:t>
      </w:r>
      <w:r w:rsidR="00215429" w:rsidRPr="00D5626C">
        <w:rPr>
          <w:rFonts w:ascii="ＭＳ 明朝" w:hAnsi="ＭＳ 明朝" w:hint="eastAsia"/>
          <w:color w:val="000000"/>
          <w:spacing w:val="5"/>
          <w:kern w:val="0"/>
          <w:szCs w:val="21"/>
        </w:rPr>
        <w:t>）</w:t>
      </w:r>
    </w:p>
    <w:p w14:paraId="2937238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（２）【監査報酬の内容等】</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６８</w:t>
      </w:r>
      <w:r w:rsidR="00215429" w:rsidRPr="00D5626C">
        <w:rPr>
          <w:rFonts w:ascii="ＭＳ 明朝" w:hAnsi="ＭＳ 明朝" w:hint="eastAsia"/>
          <w:color w:val="000000"/>
          <w:spacing w:val="5"/>
          <w:kern w:val="0"/>
          <w:szCs w:val="21"/>
        </w:rPr>
        <w:t>）</w:t>
      </w:r>
    </w:p>
    <w:p w14:paraId="435BDD12"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①【監査法人に対する報酬の内容】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2"/>
        <w:gridCol w:w="3304"/>
        <w:gridCol w:w="3304"/>
      </w:tblGrid>
      <w:tr w:rsidR="00095BC2" w:rsidRPr="00D5626C" w14:paraId="32600A4D" w14:textId="77777777">
        <w:tc>
          <w:tcPr>
            <w:tcW w:w="3368" w:type="dxa"/>
            <w:vMerge w:val="restart"/>
          </w:tcPr>
          <w:p w14:paraId="363CD74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区分</w:t>
            </w:r>
          </w:p>
        </w:tc>
        <w:tc>
          <w:tcPr>
            <w:tcW w:w="6736" w:type="dxa"/>
            <w:gridSpan w:val="2"/>
          </w:tcPr>
          <w:p w14:paraId="571A98A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w:t>
            </w:r>
          </w:p>
        </w:tc>
      </w:tr>
      <w:tr w:rsidR="00095BC2" w:rsidRPr="00D5626C" w14:paraId="118E72A8" w14:textId="77777777">
        <w:tc>
          <w:tcPr>
            <w:tcW w:w="3368" w:type="dxa"/>
            <w:vMerge/>
          </w:tcPr>
          <w:p w14:paraId="2978039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7C2D921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監査証明業務に基づく報酬（円）</w:t>
            </w:r>
          </w:p>
        </w:tc>
        <w:tc>
          <w:tcPr>
            <w:tcW w:w="3368" w:type="dxa"/>
          </w:tcPr>
          <w:p w14:paraId="7B4B447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非監査業務に基づく報酬（円）</w:t>
            </w:r>
          </w:p>
        </w:tc>
      </w:tr>
      <w:tr w:rsidR="00095BC2" w:rsidRPr="00D5626C" w14:paraId="40AABB59" w14:textId="77777777">
        <w:tc>
          <w:tcPr>
            <w:tcW w:w="3368" w:type="dxa"/>
          </w:tcPr>
          <w:p w14:paraId="20D1606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発行者</w:t>
            </w:r>
          </w:p>
        </w:tc>
        <w:tc>
          <w:tcPr>
            <w:tcW w:w="3368" w:type="dxa"/>
          </w:tcPr>
          <w:p w14:paraId="1B6B892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0778CF0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5200655B" w14:textId="77777777">
        <w:tc>
          <w:tcPr>
            <w:tcW w:w="3368" w:type="dxa"/>
          </w:tcPr>
          <w:p w14:paraId="70E2189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連結子会社</w:t>
            </w:r>
          </w:p>
        </w:tc>
        <w:tc>
          <w:tcPr>
            <w:tcW w:w="3368" w:type="dxa"/>
          </w:tcPr>
          <w:p w14:paraId="2CD5B80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1E021C3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498464AB" w14:textId="77777777">
        <w:tc>
          <w:tcPr>
            <w:tcW w:w="3368" w:type="dxa"/>
          </w:tcPr>
          <w:p w14:paraId="743D40ED"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計</w:t>
            </w:r>
          </w:p>
        </w:tc>
        <w:tc>
          <w:tcPr>
            <w:tcW w:w="3368" w:type="dxa"/>
          </w:tcPr>
          <w:p w14:paraId="6CF0C16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3368" w:type="dxa"/>
          </w:tcPr>
          <w:p w14:paraId="6B3774B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7716E124"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3C806E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②【その他重要な報酬の内容】</w:t>
      </w:r>
    </w:p>
    <w:p w14:paraId="6BBEC52E"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③【監査法人の発行者に対する非監査業務の内容】</w:t>
      </w:r>
    </w:p>
    <w:p w14:paraId="109F650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④【監査報酬の決定方針】</w:t>
      </w:r>
    </w:p>
    <w:p w14:paraId="4DF4A0E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CCE91F1" w14:textId="77777777" w:rsidR="00A34227" w:rsidRPr="00D5626C" w:rsidRDefault="00701C98" w:rsidP="00A34227">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第６【経理の状況】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６９</w:t>
      </w:r>
      <w:r w:rsidR="00215429" w:rsidRPr="00D5626C">
        <w:rPr>
          <w:rFonts w:ascii="ＭＳ 明朝" w:hAnsi="ＭＳ 明朝" w:hint="eastAsia"/>
          <w:color w:val="000000"/>
          <w:spacing w:val="5"/>
          <w:kern w:val="0"/>
          <w:szCs w:val="21"/>
        </w:rPr>
        <w:t>）</w:t>
      </w:r>
    </w:p>
    <w:p w14:paraId="5BC1AF54" w14:textId="77777777" w:rsidR="00095BC2" w:rsidRPr="00D5626C" w:rsidRDefault="00095BC2" w:rsidP="00706592">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30700F1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【連結財務諸表等】</w:t>
      </w:r>
    </w:p>
    <w:p w14:paraId="5600D76D"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（１）【連結財務諸表】</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７０</w:t>
      </w:r>
      <w:r w:rsidR="00215429" w:rsidRPr="00D5626C">
        <w:rPr>
          <w:rFonts w:ascii="ＭＳ 明朝" w:hAnsi="ＭＳ 明朝" w:hint="eastAsia"/>
          <w:color w:val="000000"/>
          <w:spacing w:val="5"/>
          <w:kern w:val="0"/>
          <w:szCs w:val="21"/>
        </w:rPr>
        <w:t>）</w:t>
      </w:r>
    </w:p>
    <w:p w14:paraId="79554F27"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①【連結貸借対照表】</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７１</w:t>
      </w:r>
      <w:r w:rsidR="00215429" w:rsidRPr="00D5626C">
        <w:rPr>
          <w:rFonts w:ascii="ＭＳ 明朝" w:hAnsi="ＭＳ 明朝" w:hint="eastAsia"/>
          <w:color w:val="000000"/>
          <w:spacing w:val="5"/>
          <w:kern w:val="0"/>
          <w:szCs w:val="21"/>
        </w:rPr>
        <w:t>）</w:t>
      </w:r>
    </w:p>
    <w:p w14:paraId="58CA943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②【連結損益計算書及び連結包括利益計算書】又は【連結損益及び包括利益計算書】</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７２</w:t>
      </w:r>
      <w:r w:rsidR="00215429" w:rsidRPr="00D5626C">
        <w:rPr>
          <w:rFonts w:ascii="ＭＳ 明朝" w:hAnsi="ＭＳ 明朝" w:hint="eastAsia"/>
          <w:color w:val="000000"/>
          <w:spacing w:val="5"/>
          <w:kern w:val="0"/>
          <w:szCs w:val="21"/>
        </w:rPr>
        <w:t>）</w:t>
      </w:r>
    </w:p>
    <w:p w14:paraId="6EA4BDF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③【連結株主資本等変動計算書】</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７３</w:t>
      </w:r>
      <w:r w:rsidR="00215429" w:rsidRPr="00D5626C">
        <w:rPr>
          <w:rFonts w:ascii="ＭＳ 明朝" w:hAnsi="ＭＳ 明朝" w:hint="eastAsia"/>
          <w:color w:val="000000"/>
          <w:spacing w:val="5"/>
          <w:kern w:val="0"/>
          <w:szCs w:val="21"/>
        </w:rPr>
        <w:t>）</w:t>
      </w:r>
    </w:p>
    <w:p w14:paraId="4119CC6F"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④【連結キャッシュ・フロー計算書】</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７４</w:t>
      </w:r>
      <w:r w:rsidR="00215429" w:rsidRPr="00D5626C">
        <w:rPr>
          <w:rFonts w:ascii="ＭＳ 明朝" w:hAnsi="ＭＳ 明朝" w:hint="eastAsia"/>
          <w:color w:val="000000"/>
          <w:spacing w:val="5"/>
          <w:kern w:val="0"/>
          <w:szCs w:val="21"/>
        </w:rPr>
        <w:t>）</w:t>
      </w:r>
    </w:p>
    <w:p w14:paraId="15C48E47"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⑤【連結附属明細表】</w:t>
      </w:r>
      <w:r w:rsidR="00215429" w:rsidRPr="00D5626C">
        <w:rPr>
          <w:rFonts w:ascii="ＭＳ 明朝" w:hAnsi="ＭＳ 明朝" w:hint="eastAsia"/>
          <w:color w:val="000000"/>
          <w:spacing w:val="5"/>
          <w:kern w:val="0"/>
          <w:szCs w:val="21"/>
          <w:lang w:eastAsia="zh-CN"/>
        </w:rPr>
        <w:t>（</w:t>
      </w:r>
      <w:r w:rsidR="00D73ED4">
        <w:rPr>
          <w:rFonts w:ascii="ＭＳ 明朝" w:hAnsi="ＭＳ 明朝" w:hint="eastAsia"/>
          <w:color w:val="000000"/>
          <w:spacing w:val="5"/>
          <w:kern w:val="0"/>
          <w:szCs w:val="21"/>
          <w:lang w:eastAsia="zh-CN"/>
        </w:rPr>
        <w:t>７５</w:t>
      </w:r>
      <w:r w:rsidR="00215429" w:rsidRPr="00D5626C">
        <w:rPr>
          <w:rFonts w:ascii="ＭＳ 明朝" w:hAnsi="ＭＳ 明朝" w:hint="eastAsia"/>
          <w:color w:val="000000"/>
          <w:spacing w:val="5"/>
          <w:kern w:val="0"/>
          <w:szCs w:val="21"/>
          <w:lang w:eastAsia="zh-CN"/>
        </w:rPr>
        <w:t>）</w:t>
      </w:r>
    </w:p>
    <w:p w14:paraId="3092E600"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（２）【主な資産及び負債の内容】</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７６</w:t>
      </w:r>
      <w:r w:rsidR="00215429" w:rsidRPr="00D5626C">
        <w:rPr>
          <w:rFonts w:ascii="ＭＳ 明朝" w:hAnsi="ＭＳ 明朝" w:hint="eastAsia"/>
          <w:color w:val="000000"/>
          <w:spacing w:val="5"/>
          <w:kern w:val="0"/>
          <w:szCs w:val="21"/>
        </w:rPr>
        <w:t>）</w:t>
      </w:r>
    </w:p>
    <w:p w14:paraId="0E8E6E49"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（３）【その他】</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７７</w:t>
      </w:r>
      <w:r w:rsidR="00215429" w:rsidRPr="00D5626C">
        <w:rPr>
          <w:rFonts w:ascii="ＭＳ 明朝" w:hAnsi="ＭＳ 明朝" w:hint="eastAsia"/>
          <w:color w:val="000000"/>
          <w:spacing w:val="5"/>
          <w:kern w:val="0"/>
          <w:szCs w:val="21"/>
        </w:rPr>
        <w:t>）</w:t>
      </w:r>
    </w:p>
    <w:p w14:paraId="0929A9A9"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1E5E6248" w14:textId="77777777" w:rsidR="00095BC2" w:rsidRPr="00D5626C" w:rsidRDefault="00701C98" w:rsidP="00A34227">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第７【</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為替相場の推移】</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７８</w:t>
      </w:r>
      <w:r w:rsidR="00215429" w:rsidRPr="00D5626C">
        <w:rPr>
          <w:rFonts w:ascii="ＭＳ 明朝" w:hAnsi="ＭＳ 明朝" w:hint="eastAsia"/>
          <w:color w:val="000000"/>
          <w:spacing w:val="5"/>
          <w:kern w:val="0"/>
          <w:szCs w:val="21"/>
        </w:rPr>
        <w:t>）</w:t>
      </w:r>
    </w:p>
    <w:p w14:paraId="25ED2C3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16C6EFF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１【最近３年間の事業年度別為替相場の推移】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1684"/>
        <w:gridCol w:w="1684"/>
        <w:gridCol w:w="1684"/>
      </w:tblGrid>
      <w:tr w:rsidR="00095BC2" w:rsidRPr="00D5626C" w14:paraId="19A82149" w14:textId="77777777">
        <w:tc>
          <w:tcPr>
            <w:tcW w:w="1684" w:type="dxa"/>
          </w:tcPr>
          <w:p w14:paraId="68F0750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回次</w:t>
            </w:r>
          </w:p>
        </w:tc>
        <w:tc>
          <w:tcPr>
            <w:tcW w:w="1684" w:type="dxa"/>
          </w:tcPr>
          <w:p w14:paraId="6BC5698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F6E226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F2BAD6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4D6BE52" w14:textId="77777777">
        <w:tc>
          <w:tcPr>
            <w:tcW w:w="1684" w:type="dxa"/>
          </w:tcPr>
          <w:p w14:paraId="6211B154"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決算年月</w:t>
            </w:r>
          </w:p>
        </w:tc>
        <w:tc>
          <w:tcPr>
            <w:tcW w:w="1684" w:type="dxa"/>
          </w:tcPr>
          <w:p w14:paraId="5BCCCC1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5ABF644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7B75E4C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AE60A49" w14:textId="77777777">
        <w:tc>
          <w:tcPr>
            <w:tcW w:w="1684" w:type="dxa"/>
          </w:tcPr>
          <w:p w14:paraId="6D503EC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最高（円）</w:t>
            </w:r>
          </w:p>
        </w:tc>
        <w:tc>
          <w:tcPr>
            <w:tcW w:w="1684" w:type="dxa"/>
          </w:tcPr>
          <w:p w14:paraId="3A8472C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6339E6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55076B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6CC9B17B" w14:textId="77777777">
        <w:tc>
          <w:tcPr>
            <w:tcW w:w="1684" w:type="dxa"/>
          </w:tcPr>
          <w:p w14:paraId="6625963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最低（円）</w:t>
            </w:r>
          </w:p>
        </w:tc>
        <w:tc>
          <w:tcPr>
            <w:tcW w:w="1684" w:type="dxa"/>
          </w:tcPr>
          <w:p w14:paraId="4B01AEF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1AA185B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1942E8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30AE36E5" w14:textId="77777777">
        <w:tc>
          <w:tcPr>
            <w:tcW w:w="1684" w:type="dxa"/>
          </w:tcPr>
          <w:p w14:paraId="10AA9D9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平均（円）</w:t>
            </w:r>
          </w:p>
        </w:tc>
        <w:tc>
          <w:tcPr>
            <w:tcW w:w="1684" w:type="dxa"/>
          </w:tcPr>
          <w:p w14:paraId="7C6D797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0ED96D2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63D172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30B3908F" w14:textId="77777777">
        <w:tc>
          <w:tcPr>
            <w:tcW w:w="1684" w:type="dxa"/>
          </w:tcPr>
          <w:p w14:paraId="267CAF1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期末（円）</w:t>
            </w:r>
          </w:p>
        </w:tc>
        <w:tc>
          <w:tcPr>
            <w:tcW w:w="1684" w:type="dxa"/>
          </w:tcPr>
          <w:p w14:paraId="1856765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48062DF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684" w:type="dxa"/>
          </w:tcPr>
          <w:p w14:paraId="301F029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73BD83C8"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48757496"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２【最近６月間の月別最高・最低為替相場】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1412"/>
        <w:gridCol w:w="1412"/>
        <w:gridCol w:w="1411"/>
        <w:gridCol w:w="1412"/>
        <w:gridCol w:w="1412"/>
        <w:gridCol w:w="1412"/>
      </w:tblGrid>
      <w:tr w:rsidR="00095BC2" w:rsidRPr="00D5626C" w14:paraId="7FD0D7CC" w14:textId="77777777">
        <w:tc>
          <w:tcPr>
            <w:tcW w:w="1443" w:type="dxa"/>
          </w:tcPr>
          <w:p w14:paraId="5D066BBE"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月別</w:t>
            </w:r>
          </w:p>
        </w:tc>
        <w:tc>
          <w:tcPr>
            <w:tcW w:w="1443" w:type="dxa"/>
          </w:tcPr>
          <w:p w14:paraId="5A603C47"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38F54AF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354A5B32"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0099691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861DF6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7DC4BE9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0B19FEF7" w14:textId="77777777">
        <w:tc>
          <w:tcPr>
            <w:tcW w:w="1443" w:type="dxa"/>
          </w:tcPr>
          <w:p w14:paraId="09F3980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最高（円）</w:t>
            </w:r>
          </w:p>
        </w:tc>
        <w:tc>
          <w:tcPr>
            <w:tcW w:w="1443" w:type="dxa"/>
          </w:tcPr>
          <w:p w14:paraId="611C4C8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15B1179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45E38E78"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45DD606B"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58C8C60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29610C1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19B5D8D0" w14:textId="77777777">
        <w:tc>
          <w:tcPr>
            <w:tcW w:w="1443" w:type="dxa"/>
          </w:tcPr>
          <w:p w14:paraId="7F57021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最低（円）</w:t>
            </w:r>
          </w:p>
        </w:tc>
        <w:tc>
          <w:tcPr>
            <w:tcW w:w="1443" w:type="dxa"/>
          </w:tcPr>
          <w:p w14:paraId="47F7838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7D7D5F7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4DC3D2AF"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6C7672FD"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72657F0"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350847C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r w:rsidR="00095BC2" w:rsidRPr="00D5626C" w14:paraId="753CB04A" w14:textId="77777777">
        <w:tc>
          <w:tcPr>
            <w:tcW w:w="1443" w:type="dxa"/>
          </w:tcPr>
          <w:p w14:paraId="704B564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平均（円）</w:t>
            </w:r>
          </w:p>
        </w:tc>
        <w:tc>
          <w:tcPr>
            <w:tcW w:w="1443" w:type="dxa"/>
          </w:tcPr>
          <w:p w14:paraId="153A2D9A"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73F422D1"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3" w:type="dxa"/>
          </w:tcPr>
          <w:p w14:paraId="77E89CC4"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31D2FA5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05DA040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c>
          <w:tcPr>
            <w:tcW w:w="1444" w:type="dxa"/>
          </w:tcPr>
          <w:p w14:paraId="17D8DA5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rPr>
            </w:pPr>
          </w:p>
        </w:tc>
      </w:tr>
    </w:tbl>
    <w:p w14:paraId="3443F6AD"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2E5B24FD"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３【最近日の為替相場】</w:t>
      </w:r>
    </w:p>
    <w:p w14:paraId="79A6C517"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円（　年　月　日）</w:t>
      </w:r>
    </w:p>
    <w:p w14:paraId="0DE3F2A1"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7CDFB3EC" w14:textId="77777777" w:rsidR="00A34227" w:rsidRPr="00D5626C" w:rsidRDefault="00701C98" w:rsidP="00A34227">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第８【発行者の株式事務の概要】</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７９</w:t>
      </w:r>
      <w:r w:rsidR="00215429" w:rsidRPr="00D5626C">
        <w:rPr>
          <w:rFonts w:ascii="ＭＳ 明朝" w:hAnsi="ＭＳ 明朝" w:hint="eastAsia"/>
          <w:color w:val="000000"/>
          <w:spacing w:val="5"/>
          <w:kern w:val="0"/>
          <w:szCs w:val="21"/>
        </w:rPr>
        <w:t>）</w:t>
      </w:r>
    </w:p>
    <w:p w14:paraId="2D064FBC" w14:textId="77777777" w:rsidR="00095BC2" w:rsidRPr="00D5626C" w:rsidRDefault="00095BC2" w:rsidP="00A34227">
      <w:pPr>
        <w:autoSpaceDE w:val="0"/>
        <w:autoSpaceDN w:val="0"/>
        <w:adjustRightInd w:val="0"/>
        <w:spacing w:line="296" w:lineRule="atLeast"/>
        <w:ind w:firstLineChars="100" w:firstLine="220"/>
        <w:jc w:val="left"/>
        <w:rPr>
          <w:rFonts w:ascii="ＭＳ 明朝" w:hAnsi="ＭＳ 明朝"/>
          <w:color w:val="000000"/>
          <w:spacing w:val="5"/>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950"/>
      </w:tblGrid>
      <w:tr w:rsidR="00095BC2" w:rsidRPr="00D5626C" w14:paraId="029C0AE9" w14:textId="77777777">
        <w:tc>
          <w:tcPr>
            <w:tcW w:w="5052" w:type="dxa"/>
          </w:tcPr>
          <w:p w14:paraId="662DA17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事業年度</w:t>
            </w:r>
          </w:p>
        </w:tc>
        <w:tc>
          <w:tcPr>
            <w:tcW w:w="5052" w:type="dxa"/>
          </w:tcPr>
          <w:p w14:paraId="7F97EE4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 xml:space="preserve">　月　日から　月　日まで</w:t>
            </w:r>
          </w:p>
        </w:tc>
      </w:tr>
      <w:tr w:rsidR="00095BC2" w:rsidRPr="00D5626C" w14:paraId="527BF8DD" w14:textId="77777777">
        <w:tc>
          <w:tcPr>
            <w:tcW w:w="5052" w:type="dxa"/>
          </w:tcPr>
          <w:p w14:paraId="375B314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定時株主総会</w:t>
            </w:r>
          </w:p>
        </w:tc>
        <w:tc>
          <w:tcPr>
            <w:tcW w:w="5052" w:type="dxa"/>
          </w:tcPr>
          <w:p w14:paraId="407E908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 xml:space="preserve">　月中</w:t>
            </w:r>
          </w:p>
        </w:tc>
      </w:tr>
      <w:tr w:rsidR="00095BC2" w:rsidRPr="00D5626C" w14:paraId="096B847B" w14:textId="77777777">
        <w:tc>
          <w:tcPr>
            <w:tcW w:w="5052" w:type="dxa"/>
          </w:tcPr>
          <w:p w14:paraId="7907245A"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基準日</w:t>
            </w:r>
          </w:p>
        </w:tc>
        <w:tc>
          <w:tcPr>
            <w:tcW w:w="5052" w:type="dxa"/>
          </w:tcPr>
          <w:p w14:paraId="220A8A6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 xml:space="preserve">　月　日</w:t>
            </w:r>
          </w:p>
        </w:tc>
      </w:tr>
      <w:tr w:rsidR="00095BC2" w:rsidRPr="00D5626C" w14:paraId="0A57F372" w14:textId="77777777">
        <w:tc>
          <w:tcPr>
            <w:tcW w:w="5052" w:type="dxa"/>
          </w:tcPr>
          <w:p w14:paraId="7CC622F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株券の種類</w:t>
            </w:r>
          </w:p>
        </w:tc>
        <w:tc>
          <w:tcPr>
            <w:tcW w:w="5052" w:type="dxa"/>
          </w:tcPr>
          <w:p w14:paraId="58387E73"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u w:val="single"/>
              </w:rPr>
            </w:pPr>
          </w:p>
        </w:tc>
      </w:tr>
      <w:tr w:rsidR="00095BC2" w:rsidRPr="00D5626C" w14:paraId="317D963E" w14:textId="77777777">
        <w:tc>
          <w:tcPr>
            <w:tcW w:w="5052" w:type="dxa"/>
          </w:tcPr>
          <w:p w14:paraId="6B2324F1"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剰余金の配当の基準日</w:t>
            </w:r>
          </w:p>
        </w:tc>
        <w:tc>
          <w:tcPr>
            <w:tcW w:w="5052" w:type="dxa"/>
          </w:tcPr>
          <w:p w14:paraId="3E4D2B2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 xml:space="preserve">　月　日</w:t>
            </w:r>
          </w:p>
        </w:tc>
      </w:tr>
      <w:tr w:rsidR="00095BC2" w:rsidRPr="00D5626C" w14:paraId="7900DBFE" w14:textId="77777777">
        <w:tc>
          <w:tcPr>
            <w:tcW w:w="5052" w:type="dxa"/>
          </w:tcPr>
          <w:p w14:paraId="39F993E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１単元の株式数</w:t>
            </w:r>
          </w:p>
        </w:tc>
        <w:tc>
          <w:tcPr>
            <w:tcW w:w="5052" w:type="dxa"/>
          </w:tcPr>
          <w:p w14:paraId="36ABD46B"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 xml:space="preserve">　株</w:t>
            </w:r>
          </w:p>
        </w:tc>
      </w:tr>
      <w:tr w:rsidR="00095BC2" w:rsidRPr="00D5626C" w14:paraId="68BBCFF3" w14:textId="77777777">
        <w:tc>
          <w:tcPr>
            <w:tcW w:w="5052" w:type="dxa"/>
          </w:tcPr>
          <w:p w14:paraId="3104984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株式の名義書換え</w:t>
            </w:r>
          </w:p>
          <w:p w14:paraId="1852E97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取扱場所</w:t>
            </w:r>
          </w:p>
          <w:p w14:paraId="3FD4000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株主名簿管理人</w:t>
            </w:r>
          </w:p>
          <w:p w14:paraId="4311FF6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取次所</w:t>
            </w:r>
          </w:p>
          <w:p w14:paraId="24802415"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lang w:eastAsia="zh-CN"/>
              </w:rPr>
              <w:t>名義書換手数料</w:t>
            </w:r>
          </w:p>
          <w:p w14:paraId="62F4F14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 xml:space="preserve">　新券交付手数料</w:t>
            </w:r>
          </w:p>
        </w:tc>
        <w:tc>
          <w:tcPr>
            <w:tcW w:w="5052" w:type="dxa"/>
          </w:tcPr>
          <w:p w14:paraId="69D9EF3C"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u w:val="single"/>
                <w:lang w:eastAsia="zh-CN"/>
              </w:rPr>
            </w:pPr>
          </w:p>
        </w:tc>
      </w:tr>
      <w:tr w:rsidR="00095BC2" w:rsidRPr="00D5626C" w14:paraId="4BFBDD7B" w14:textId="77777777">
        <w:tc>
          <w:tcPr>
            <w:tcW w:w="5052" w:type="dxa"/>
          </w:tcPr>
          <w:p w14:paraId="0825807C"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単元未満株式の買取り</w:t>
            </w:r>
          </w:p>
          <w:p w14:paraId="21BEDB68"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取扱場所</w:t>
            </w:r>
          </w:p>
          <w:p w14:paraId="31F3EDC3"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株主名簿管理人</w:t>
            </w:r>
          </w:p>
          <w:p w14:paraId="75F52887"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取次所</w:t>
            </w:r>
          </w:p>
          <w:p w14:paraId="5920C950"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　買取手数料</w:t>
            </w:r>
          </w:p>
        </w:tc>
        <w:tc>
          <w:tcPr>
            <w:tcW w:w="5052" w:type="dxa"/>
          </w:tcPr>
          <w:p w14:paraId="59D7EF15"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u w:val="single"/>
              </w:rPr>
            </w:pPr>
          </w:p>
        </w:tc>
      </w:tr>
      <w:tr w:rsidR="00095BC2" w:rsidRPr="00D5626C" w14:paraId="0C4025C1" w14:textId="77777777">
        <w:tc>
          <w:tcPr>
            <w:tcW w:w="5052" w:type="dxa"/>
          </w:tcPr>
          <w:p w14:paraId="186CA442"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公告掲載方法</w:t>
            </w:r>
          </w:p>
        </w:tc>
        <w:tc>
          <w:tcPr>
            <w:tcW w:w="5052" w:type="dxa"/>
          </w:tcPr>
          <w:p w14:paraId="1AE63306"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u w:val="single"/>
              </w:rPr>
            </w:pPr>
          </w:p>
        </w:tc>
      </w:tr>
      <w:tr w:rsidR="00095BC2" w:rsidRPr="00D5626C" w14:paraId="57AE6CAB" w14:textId="77777777">
        <w:tc>
          <w:tcPr>
            <w:tcW w:w="5052" w:type="dxa"/>
          </w:tcPr>
          <w:p w14:paraId="13F515E9" w14:textId="77777777" w:rsidR="00095BC2" w:rsidRPr="00D5626C" w:rsidRDefault="00701C98" w:rsidP="00E13219">
            <w:pPr>
              <w:autoSpaceDE w:val="0"/>
              <w:autoSpaceDN w:val="0"/>
              <w:adjustRightInd w:val="0"/>
              <w:spacing w:line="296" w:lineRule="atLeast"/>
              <w:jc w:val="left"/>
              <w:rPr>
                <w:rFonts w:ascii="ＭＳ 明朝" w:hAnsi="ＭＳ 明朝"/>
                <w:color w:val="000000"/>
                <w:spacing w:val="5"/>
                <w:kern w:val="0"/>
                <w:szCs w:val="21"/>
                <w:u w:val="single"/>
              </w:rPr>
            </w:pPr>
            <w:r w:rsidRPr="00D5626C">
              <w:rPr>
                <w:rFonts w:ascii="ＭＳ 明朝" w:hAnsi="ＭＳ 明朝" w:hint="eastAsia"/>
                <w:color w:val="000000"/>
                <w:spacing w:val="5"/>
                <w:kern w:val="0"/>
                <w:szCs w:val="21"/>
              </w:rPr>
              <w:t>株主に対する特典</w:t>
            </w:r>
          </w:p>
        </w:tc>
        <w:tc>
          <w:tcPr>
            <w:tcW w:w="5052" w:type="dxa"/>
          </w:tcPr>
          <w:p w14:paraId="3C565959" w14:textId="77777777" w:rsidR="00095BC2" w:rsidRPr="00D5626C" w:rsidRDefault="00095BC2" w:rsidP="00E13219">
            <w:pPr>
              <w:autoSpaceDE w:val="0"/>
              <w:autoSpaceDN w:val="0"/>
              <w:adjustRightInd w:val="0"/>
              <w:spacing w:line="296" w:lineRule="atLeast"/>
              <w:jc w:val="left"/>
              <w:rPr>
                <w:rFonts w:ascii="ＭＳ 明朝" w:hAnsi="ＭＳ 明朝"/>
                <w:color w:val="000000"/>
                <w:spacing w:val="5"/>
                <w:kern w:val="0"/>
                <w:szCs w:val="21"/>
                <w:u w:val="single"/>
              </w:rPr>
            </w:pPr>
          </w:p>
        </w:tc>
      </w:tr>
    </w:tbl>
    <w:p w14:paraId="598BC4F2"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620F562C"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第三部【特別情報】</w:t>
      </w:r>
    </w:p>
    <w:p w14:paraId="0169C329"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5170A1F5" w14:textId="77777777" w:rsidR="00A34227" w:rsidRPr="00D5626C" w:rsidRDefault="00701C98" w:rsidP="00A34227">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第１【有価証券の様式】</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８０</w:t>
      </w:r>
      <w:r w:rsidR="00215429" w:rsidRPr="00D5626C">
        <w:rPr>
          <w:rFonts w:ascii="ＭＳ 明朝" w:hAnsi="ＭＳ 明朝" w:hint="eastAsia"/>
          <w:color w:val="000000"/>
          <w:spacing w:val="5"/>
          <w:kern w:val="0"/>
          <w:szCs w:val="21"/>
        </w:rPr>
        <w:t>）</w:t>
      </w:r>
    </w:p>
    <w:p w14:paraId="69021855" w14:textId="77777777" w:rsidR="00095BC2" w:rsidRPr="00D5626C" w:rsidRDefault="00095BC2" w:rsidP="00A34227">
      <w:pPr>
        <w:autoSpaceDE w:val="0"/>
        <w:autoSpaceDN w:val="0"/>
        <w:adjustRightInd w:val="0"/>
        <w:spacing w:line="296" w:lineRule="atLeast"/>
        <w:ind w:firstLineChars="100" w:firstLine="220"/>
        <w:jc w:val="left"/>
        <w:rPr>
          <w:rFonts w:ascii="ＭＳ 明朝" w:hAnsi="ＭＳ 明朝"/>
          <w:color w:val="000000"/>
          <w:spacing w:val="5"/>
          <w:kern w:val="0"/>
          <w:szCs w:val="21"/>
        </w:rPr>
      </w:pPr>
    </w:p>
    <w:p w14:paraId="106C6281" w14:textId="77777777" w:rsidR="00095BC2" w:rsidRPr="00D5626C" w:rsidRDefault="00701C98" w:rsidP="00A34227">
      <w:pPr>
        <w:autoSpaceDE w:val="0"/>
        <w:autoSpaceDN w:val="0"/>
        <w:adjustRightInd w:val="0"/>
        <w:spacing w:line="296" w:lineRule="atLeast"/>
        <w:ind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第２【外部専門家の同意】</w:t>
      </w:r>
      <w:r w:rsidR="00215429" w:rsidRPr="00D5626C">
        <w:rPr>
          <w:rFonts w:ascii="ＭＳ 明朝" w:hAnsi="ＭＳ 明朝" w:hint="eastAsia"/>
          <w:color w:val="000000"/>
          <w:spacing w:val="5"/>
          <w:kern w:val="0"/>
          <w:szCs w:val="21"/>
        </w:rPr>
        <w:t>（</w:t>
      </w:r>
      <w:r w:rsidR="00D73ED4">
        <w:rPr>
          <w:rFonts w:ascii="ＭＳ 明朝" w:hAnsi="ＭＳ 明朝" w:hint="eastAsia"/>
          <w:color w:val="000000"/>
          <w:spacing w:val="5"/>
          <w:kern w:val="0"/>
          <w:szCs w:val="21"/>
        </w:rPr>
        <w:t>８１</w:t>
      </w:r>
      <w:r w:rsidR="00215429" w:rsidRPr="00D5626C">
        <w:rPr>
          <w:rFonts w:ascii="ＭＳ 明朝" w:hAnsi="ＭＳ 明朝" w:hint="eastAsia"/>
          <w:color w:val="000000"/>
          <w:spacing w:val="5"/>
          <w:kern w:val="0"/>
          <w:szCs w:val="21"/>
        </w:rPr>
        <w:t>）</w:t>
      </w:r>
    </w:p>
    <w:p w14:paraId="290B9860" w14:textId="77777777" w:rsidR="00095BC2" w:rsidRPr="00D5626C" w:rsidRDefault="00095BC2" w:rsidP="00095BC2">
      <w:pPr>
        <w:autoSpaceDE w:val="0"/>
        <w:autoSpaceDN w:val="0"/>
        <w:adjustRightInd w:val="0"/>
        <w:spacing w:line="296" w:lineRule="atLeast"/>
        <w:jc w:val="left"/>
        <w:rPr>
          <w:rFonts w:ascii="ＭＳ 明朝" w:hAnsi="ＭＳ 明朝"/>
          <w:color w:val="000000"/>
          <w:spacing w:val="5"/>
          <w:kern w:val="0"/>
          <w:szCs w:val="21"/>
        </w:rPr>
      </w:pPr>
    </w:p>
    <w:p w14:paraId="3CE1667A" w14:textId="77777777" w:rsidR="00095BC2" w:rsidRPr="00D5626C" w:rsidRDefault="00701C98" w:rsidP="00095BC2">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第四部【株式公開情報】</w:t>
      </w:r>
    </w:p>
    <w:p w14:paraId="2E253ABA" w14:textId="77777777" w:rsidR="00095BC2" w:rsidRPr="00D5626C" w:rsidRDefault="00095BC2" w:rsidP="00095BC2">
      <w:pPr>
        <w:autoSpaceDE w:val="0"/>
        <w:autoSpaceDN w:val="0"/>
        <w:adjustRightInd w:val="0"/>
        <w:spacing w:line="296" w:lineRule="atLeast"/>
        <w:jc w:val="left"/>
        <w:rPr>
          <w:rFonts w:ascii="ＭＳ 明朝" w:hAnsi="ＭＳ 明朝"/>
          <w:spacing w:val="5"/>
          <w:kern w:val="0"/>
          <w:szCs w:val="21"/>
        </w:rPr>
      </w:pPr>
    </w:p>
    <w:p w14:paraId="654AB454" w14:textId="77777777" w:rsidR="00A34227" w:rsidRPr="00D5626C" w:rsidRDefault="00701C98" w:rsidP="00A34227">
      <w:pPr>
        <w:autoSpaceDE w:val="0"/>
        <w:autoSpaceDN w:val="0"/>
        <w:adjustRightInd w:val="0"/>
        <w:spacing w:line="296" w:lineRule="atLeast"/>
        <w:ind w:firstLineChars="100" w:firstLine="220"/>
        <w:jc w:val="left"/>
        <w:rPr>
          <w:rFonts w:ascii="ＭＳ 明朝" w:hAnsi="ＭＳ 明朝"/>
          <w:spacing w:val="5"/>
          <w:kern w:val="0"/>
          <w:szCs w:val="21"/>
        </w:rPr>
      </w:pPr>
      <w:r w:rsidRPr="00D5626C">
        <w:rPr>
          <w:rFonts w:ascii="ＭＳ 明朝" w:hAnsi="ＭＳ 明朝" w:hint="eastAsia"/>
          <w:spacing w:val="5"/>
          <w:kern w:val="0"/>
          <w:szCs w:val="21"/>
        </w:rPr>
        <w:t>第１【特別利害関係者等の株式等の移動状況】</w:t>
      </w:r>
      <w:r w:rsidR="00215429" w:rsidRPr="00D5626C">
        <w:rPr>
          <w:rFonts w:ascii="ＭＳ 明朝" w:hAnsi="ＭＳ 明朝" w:hint="eastAsia"/>
          <w:spacing w:val="5"/>
          <w:kern w:val="0"/>
          <w:szCs w:val="21"/>
        </w:rPr>
        <w:t>（</w:t>
      </w:r>
      <w:r w:rsidR="00D73ED4">
        <w:rPr>
          <w:rFonts w:ascii="ＭＳ 明朝" w:hAnsi="ＭＳ 明朝" w:hint="eastAsia"/>
          <w:spacing w:val="5"/>
          <w:kern w:val="0"/>
          <w:szCs w:val="21"/>
        </w:rPr>
        <w:t>８２</w:t>
      </w:r>
      <w:r w:rsidR="00215429" w:rsidRPr="00D5626C">
        <w:rPr>
          <w:rFonts w:ascii="ＭＳ 明朝" w:hAnsi="ＭＳ 明朝" w:hint="eastAsia"/>
          <w:spacing w:val="5"/>
          <w:kern w:val="0"/>
          <w:szCs w:val="21"/>
        </w:rPr>
        <w:t>）</w:t>
      </w:r>
    </w:p>
    <w:p w14:paraId="7DF4F4A5" w14:textId="77777777" w:rsidR="00095BC2" w:rsidRPr="00D5626C" w:rsidRDefault="00095BC2" w:rsidP="00706592">
      <w:pPr>
        <w:autoSpaceDE w:val="0"/>
        <w:autoSpaceDN w:val="0"/>
        <w:adjustRightInd w:val="0"/>
        <w:spacing w:line="296" w:lineRule="atLeast"/>
        <w:ind w:firstLineChars="100" w:firstLine="220"/>
        <w:jc w:val="left"/>
        <w:rPr>
          <w:rFonts w:ascii="ＭＳ 明朝" w:hAnsi="ＭＳ 明朝"/>
          <w:spacing w:val="5"/>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986"/>
        <w:gridCol w:w="986"/>
        <w:gridCol w:w="986"/>
        <w:gridCol w:w="986"/>
        <w:gridCol w:w="986"/>
        <w:gridCol w:w="987"/>
        <w:gridCol w:w="1005"/>
        <w:gridCol w:w="1005"/>
        <w:gridCol w:w="987"/>
      </w:tblGrid>
      <w:tr w:rsidR="00095BC2" w:rsidRPr="00D5626C" w14:paraId="788409B8" w14:textId="77777777">
        <w:tc>
          <w:tcPr>
            <w:tcW w:w="1010" w:type="dxa"/>
          </w:tcPr>
          <w:p w14:paraId="395A60FE"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移動年月日</w:t>
            </w:r>
          </w:p>
        </w:tc>
        <w:tc>
          <w:tcPr>
            <w:tcW w:w="1010" w:type="dxa"/>
          </w:tcPr>
          <w:p w14:paraId="5B47BE46"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移動前所有者の氏名又は名称</w:t>
            </w:r>
          </w:p>
        </w:tc>
        <w:tc>
          <w:tcPr>
            <w:tcW w:w="1010" w:type="dxa"/>
          </w:tcPr>
          <w:p w14:paraId="6A5B60A3"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移動前所有者の住所</w:t>
            </w:r>
          </w:p>
        </w:tc>
        <w:tc>
          <w:tcPr>
            <w:tcW w:w="1010" w:type="dxa"/>
          </w:tcPr>
          <w:p w14:paraId="4E974BEB"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移動前所有者の発行者との関係等</w:t>
            </w:r>
          </w:p>
        </w:tc>
        <w:tc>
          <w:tcPr>
            <w:tcW w:w="1010" w:type="dxa"/>
          </w:tcPr>
          <w:p w14:paraId="1D485622"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移動後所有者の氏名又は名称</w:t>
            </w:r>
          </w:p>
        </w:tc>
        <w:tc>
          <w:tcPr>
            <w:tcW w:w="1010" w:type="dxa"/>
          </w:tcPr>
          <w:p w14:paraId="7B1D0F12"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移動後所有者の住所</w:t>
            </w:r>
          </w:p>
        </w:tc>
        <w:tc>
          <w:tcPr>
            <w:tcW w:w="1011" w:type="dxa"/>
          </w:tcPr>
          <w:p w14:paraId="24D812A3"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移動後所有者の発行者との関係等</w:t>
            </w:r>
          </w:p>
        </w:tc>
        <w:tc>
          <w:tcPr>
            <w:tcW w:w="1011" w:type="dxa"/>
          </w:tcPr>
          <w:p w14:paraId="104FBCAD"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移動株数（株）</w:t>
            </w:r>
          </w:p>
        </w:tc>
        <w:tc>
          <w:tcPr>
            <w:tcW w:w="1011" w:type="dxa"/>
          </w:tcPr>
          <w:p w14:paraId="5E05FAEF"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価格（単価）（円）</w:t>
            </w:r>
          </w:p>
        </w:tc>
        <w:tc>
          <w:tcPr>
            <w:tcW w:w="1011" w:type="dxa"/>
          </w:tcPr>
          <w:p w14:paraId="2678849C"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移動理由</w:t>
            </w:r>
          </w:p>
        </w:tc>
      </w:tr>
      <w:tr w:rsidR="00095BC2" w:rsidRPr="00D5626C" w14:paraId="1F7A10C8" w14:textId="77777777">
        <w:tc>
          <w:tcPr>
            <w:tcW w:w="1010" w:type="dxa"/>
          </w:tcPr>
          <w:p w14:paraId="7C75C8C2"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4DA3B07D"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1BB6888C"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44A1343B"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775D9F4F"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5DB59EC5"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1" w:type="dxa"/>
          </w:tcPr>
          <w:p w14:paraId="1B98DC30"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1" w:type="dxa"/>
          </w:tcPr>
          <w:p w14:paraId="5243D123"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1" w:type="dxa"/>
          </w:tcPr>
          <w:p w14:paraId="0EBB124C"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1" w:type="dxa"/>
          </w:tcPr>
          <w:p w14:paraId="39B99446"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bl>
    <w:p w14:paraId="28E289D8" w14:textId="77777777" w:rsidR="00095BC2" w:rsidRPr="00D5626C" w:rsidRDefault="00095BC2" w:rsidP="00095BC2">
      <w:pPr>
        <w:autoSpaceDE w:val="0"/>
        <w:autoSpaceDN w:val="0"/>
        <w:adjustRightInd w:val="0"/>
        <w:spacing w:line="296" w:lineRule="atLeast"/>
        <w:jc w:val="left"/>
        <w:rPr>
          <w:rFonts w:ascii="ＭＳ 明朝" w:hAnsi="ＭＳ 明朝"/>
          <w:spacing w:val="5"/>
          <w:kern w:val="0"/>
          <w:szCs w:val="21"/>
        </w:rPr>
      </w:pPr>
    </w:p>
    <w:p w14:paraId="15CEFE5C" w14:textId="77777777" w:rsidR="00095BC2" w:rsidRPr="00D5626C" w:rsidRDefault="00701C98" w:rsidP="00A34227">
      <w:pPr>
        <w:autoSpaceDE w:val="0"/>
        <w:autoSpaceDN w:val="0"/>
        <w:adjustRightInd w:val="0"/>
        <w:spacing w:line="296" w:lineRule="atLeast"/>
        <w:ind w:firstLineChars="100" w:firstLine="220"/>
        <w:jc w:val="left"/>
        <w:rPr>
          <w:rFonts w:ascii="ＭＳ 明朝" w:hAnsi="ＭＳ 明朝"/>
          <w:spacing w:val="5"/>
          <w:kern w:val="0"/>
          <w:szCs w:val="21"/>
        </w:rPr>
      </w:pPr>
      <w:r w:rsidRPr="00D5626C">
        <w:rPr>
          <w:rFonts w:ascii="ＭＳ 明朝" w:hAnsi="ＭＳ 明朝" w:hint="eastAsia"/>
          <w:spacing w:val="5"/>
          <w:kern w:val="0"/>
          <w:szCs w:val="21"/>
        </w:rPr>
        <w:t>第２【第三者割当等の概況】</w:t>
      </w:r>
      <w:r w:rsidR="00215429" w:rsidRPr="00D5626C">
        <w:rPr>
          <w:rFonts w:ascii="ＭＳ 明朝" w:hAnsi="ＭＳ 明朝" w:hint="eastAsia"/>
          <w:spacing w:val="5"/>
          <w:kern w:val="0"/>
          <w:szCs w:val="21"/>
        </w:rPr>
        <w:t>（</w:t>
      </w:r>
      <w:r w:rsidR="00D73ED4">
        <w:rPr>
          <w:rFonts w:ascii="ＭＳ 明朝" w:hAnsi="ＭＳ 明朝" w:hint="eastAsia"/>
          <w:spacing w:val="5"/>
          <w:kern w:val="0"/>
          <w:szCs w:val="21"/>
        </w:rPr>
        <w:t>８３</w:t>
      </w:r>
      <w:r w:rsidR="00215429" w:rsidRPr="00D5626C">
        <w:rPr>
          <w:rFonts w:ascii="ＭＳ 明朝" w:hAnsi="ＭＳ 明朝" w:hint="eastAsia"/>
          <w:spacing w:val="5"/>
          <w:kern w:val="0"/>
          <w:szCs w:val="21"/>
        </w:rPr>
        <w:t>）</w:t>
      </w:r>
    </w:p>
    <w:p w14:paraId="4100CF90" w14:textId="77777777" w:rsidR="00095BC2" w:rsidRPr="00D5626C" w:rsidRDefault="00095BC2" w:rsidP="00095BC2">
      <w:pPr>
        <w:autoSpaceDE w:val="0"/>
        <w:autoSpaceDN w:val="0"/>
        <w:adjustRightInd w:val="0"/>
        <w:spacing w:line="296" w:lineRule="atLeast"/>
        <w:jc w:val="left"/>
        <w:rPr>
          <w:rFonts w:ascii="ＭＳ 明朝" w:hAnsi="ＭＳ 明朝"/>
          <w:spacing w:val="5"/>
          <w:kern w:val="0"/>
          <w:szCs w:val="21"/>
        </w:rPr>
      </w:pPr>
    </w:p>
    <w:p w14:paraId="57278D5F" w14:textId="77777777" w:rsidR="00095BC2" w:rsidRPr="00D5626C" w:rsidRDefault="00701C98" w:rsidP="00095BC2">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１【第三者割当等による株式等の発行の内容】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2344"/>
        <w:gridCol w:w="2475"/>
        <w:gridCol w:w="2475"/>
      </w:tblGrid>
      <w:tr w:rsidR="00095BC2" w:rsidRPr="00D5626C" w14:paraId="6D71CACF" w14:textId="77777777" w:rsidTr="009C069D">
        <w:tc>
          <w:tcPr>
            <w:tcW w:w="2660" w:type="dxa"/>
          </w:tcPr>
          <w:p w14:paraId="236748FC"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項目</w:t>
            </w:r>
          </w:p>
        </w:tc>
        <w:tc>
          <w:tcPr>
            <w:tcW w:w="2392" w:type="dxa"/>
          </w:tcPr>
          <w:p w14:paraId="4C67AC5C"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株式</w:t>
            </w:r>
          </w:p>
        </w:tc>
        <w:tc>
          <w:tcPr>
            <w:tcW w:w="2526" w:type="dxa"/>
          </w:tcPr>
          <w:p w14:paraId="404C23D5"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新株予約権</w:t>
            </w:r>
          </w:p>
        </w:tc>
        <w:tc>
          <w:tcPr>
            <w:tcW w:w="2526" w:type="dxa"/>
          </w:tcPr>
          <w:p w14:paraId="4407771F"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新株予約権付社債</w:t>
            </w:r>
          </w:p>
        </w:tc>
      </w:tr>
      <w:tr w:rsidR="00095BC2" w:rsidRPr="00D5626C" w14:paraId="605CEF6A" w14:textId="77777777" w:rsidTr="009C069D">
        <w:tc>
          <w:tcPr>
            <w:tcW w:w="2660" w:type="dxa"/>
          </w:tcPr>
          <w:p w14:paraId="417E4C47"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発行年月日</w:t>
            </w:r>
          </w:p>
        </w:tc>
        <w:tc>
          <w:tcPr>
            <w:tcW w:w="2392" w:type="dxa"/>
          </w:tcPr>
          <w:p w14:paraId="25411AFC"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4DB4EB32"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30AFB91A"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0776BBAC" w14:textId="77777777" w:rsidTr="009C069D">
        <w:tc>
          <w:tcPr>
            <w:tcW w:w="2660" w:type="dxa"/>
          </w:tcPr>
          <w:p w14:paraId="68598E98"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種類</w:t>
            </w:r>
          </w:p>
        </w:tc>
        <w:tc>
          <w:tcPr>
            <w:tcW w:w="2392" w:type="dxa"/>
          </w:tcPr>
          <w:p w14:paraId="4EC05C4C"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44A1ABD9"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094A6E50"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53399845" w14:textId="77777777" w:rsidTr="009C069D">
        <w:tc>
          <w:tcPr>
            <w:tcW w:w="2660" w:type="dxa"/>
          </w:tcPr>
          <w:p w14:paraId="710A6955"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発行数</w:t>
            </w:r>
          </w:p>
        </w:tc>
        <w:tc>
          <w:tcPr>
            <w:tcW w:w="2392" w:type="dxa"/>
          </w:tcPr>
          <w:p w14:paraId="3777D665"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0B68A58E"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48A3E94A"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0DF2502C" w14:textId="77777777" w:rsidTr="009C069D">
        <w:tc>
          <w:tcPr>
            <w:tcW w:w="2660" w:type="dxa"/>
          </w:tcPr>
          <w:p w14:paraId="6393677B"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発行価格</w:t>
            </w:r>
          </w:p>
        </w:tc>
        <w:tc>
          <w:tcPr>
            <w:tcW w:w="2392" w:type="dxa"/>
          </w:tcPr>
          <w:p w14:paraId="28F5C069"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76E3571B"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0A919448"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4A7063D5" w14:textId="77777777" w:rsidTr="009C069D">
        <w:tc>
          <w:tcPr>
            <w:tcW w:w="2660" w:type="dxa"/>
          </w:tcPr>
          <w:p w14:paraId="23FA5C70"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資本組入額</w:t>
            </w:r>
          </w:p>
        </w:tc>
        <w:tc>
          <w:tcPr>
            <w:tcW w:w="2392" w:type="dxa"/>
          </w:tcPr>
          <w:p w14:paraId="56B8EDDB"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0F89DB1B"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36A7478B"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04666F7A" w14:textId="77777777" w:rsidTr="009C069D">
        <w:tc>
          <w:tcPr>
            <w:tcW w:w="2660" w:type="dxa"/>
          </w:tcPr>
          <w:p w14:paraId="54B2AF08"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発行価額の総額</w:t>
            </w:r>
          </w:p>
        </w:tc>
        <w:tc>
          <w:tcPr>
            <w:tcW w:w="2392" w:type="dxa"/>
          </w:tcPr>
          <w:p w14:paraId="65F198C6"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007EE017"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1E678502"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6B0B002C" w14:textId="77777777" w:rsidTr="009C069D">
        <w:tc>
          <w:tcPr>
            <w:tcW w:w="2660" w:type="dxa"/>
          </w:tcPr>
          <w:p w14:paraId="68CF60D0"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資本組入額の総額</w:t>
            </w:r>
          </w:p>
        </w:tc>
        <w:tc>
          <w:tcPr>
            <w:tcW w:w="2392" w:type="dxa"/>
          </w:tcPr>
          <w:p w14:paraId="76C20AAD"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0D2081CB"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331FEE70"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28E04499" w14:textId="77777777" w:rsidTr="009C069D">
        <w:tc>
          <w:tcPr>
            <w:tcW w:w="2660" w:type="dxa"/>
          </w:tcPr>
          <w:p w14:paraId="20128EBF"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発行方法</w:t>
            </w:r>
          </w:p>
        </w:tc>
        <w:tc>
          <w:tcPr>
            <w:tcW w:w="2392" w:type="dxa"/>
          </w:tcPr>
          <w:p w14:paraId="02FB0B7C"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73F43C35"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7BB6A4E1"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0B1079CF" w14:textId="77777777" w:rsidTr="009C069D">
        <w:tc>
          <w:tcPr>
            <w:tcW w:w="2660" w:type="dxa"/>
          </w:tcPr>
          <w:p w14:paraId="3EB47AF9"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保有期間等に関する確約</w:t>
            </w:r>
          </w:p>
        </w:tc>
        <w:tc>
          <w:tcPr>
            <w:tcW w:w="2392" w:type="dxa"/>
          </w:tcPr>
          <w:p w14:paraId="2CDE70AF"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6C95B553"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465A237E"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bl>
    <w:p w14:paraId="121DB64B" w14:textId="77777777" w:rsidR="00095BC2" w:rsidRPr="00D5626C" w:rsidRDefault="00095BC2" w:rsidP="00095BC2">
      <w:pPr>
        <w:autoSpaceDE w:val="0"/>
        <w:autoSpaceDN w:val="0"/>
        <w:adjustRightInd w:val="0"/>
        <w:spacing w:line="296" w:lineRule="atLeast"/>
        <w:jc w:val="left"/>
        <w:rPr>
          <w:rFonts w:ascii="ＭＳ 明朝" w:hAnsi="ＭＳ 明朝"/>
          <w:spacing w:val="5"/>
          <w:kern w:val="0"/>
          <w:szCs w:val="21"/>
        </w:rPr>
      </w:pPr>
    </w:p>
    <w:p w14:paraId="18E728A6" w14:textId="77777777" w:rsidR="00095BC2" w:rsidRPr="00D5626C" w:rsidRDefault="00701C98" w:rsidP="00095BC2">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２【取得者の概況】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6"/>
        <w:gridCol w:w="1646"/>
        <w:gridCol w:w="1645"/>
        <w:gridCol w:w="1659"/>
        <w:gridCol w:w="1659"/>
        <w:gridCol w:w="1645"/>
      </w:tblGrid>
      <w:tr w:rsidR="00095BC2" w:rsidRPr="00D5626C" w14:paraId="29C2E837" w14:textId="77777777">
        <w:tc>
          <w:tcPr>
            <w:tcW w:w="1684" w:type="dxa"/>
          </w:tcPr>
          <w:p w14:paraId="770F3421"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取得者の氏名又は名称</w:t>
            </w:r>
          </w:p>
        </w:tc>
        <w:tc>
          <w:tcPr>
            <w:tcW w:w="1684" w:type="dxa"/>
          </w:tcPr>
          <w:p w14:paraId="1D4FCF4D"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取得者の住所</w:t>
            </w:r>
          </w:p>
        </w:tc>
        <w:tc>
          <w:tcPr>
            <w:tcW w:w="1684" w:type="dxa"/>
          </w:tcPr>
          <w:p w14:paraId="19D07373"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取得者の職業及び事業の内容等</w:t>
            </w:r>
          </w:p>
        </w:tc>
        <w:tc>
          <w:tcPr>
            <w:tcW w:w="1684" w:type="dxa"/>
          </w:tcPr>
          <w:p w14:paraId="6CE9B846"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割当株数（株）</w:t>
            </w:r>
          </w:p>
        </w:tc>
        <w:tc>
          <w:tcPr>
            <w:tcW w:w="1684" w:type="dxa"/>
          </w:tcPr>
          <w:p w14:paraId="5D4F49CB"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価格（単価）（円）</w:t>
            </w:r>
          </w:p>
        </w:tc>
        <w:tc>
          <w:tcPr>
            <w:tcW w:w="1684" w:type="dxa"/>
          </w:tcPr>
          <w:p w14:paraId="45CECE08"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取得者と発行者との関係</w:t>
            </w:r>
          </w:p>
        </w:tc>
      </w:tr>
      <w:tr w:rsidR="00095BC2" w:rsidRPr="00D5626C" w14:paraId="48DE0776" w14:textId="77777777">
        <w:tc>
          <w:tcPr>
            <w:tcW w:w="1684" w:type="dxa"/>
          </w:tcPr>
          <w:p w14:paraId="3553619E"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684" w:type="dxa"/>
          </w:tcPr>
          <w:p w14:paraId="5AD4C9DB"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684" w:type="dxa"/>
          </w:tcPr>
          <w:p w14:paraId="3050C022"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684" w:type="dxa"/>
          </w:tcPr>
          <w:p w14:paraId="24E7AF92"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684" w:type="dxa"/>
          </w:tcPr>
          <w:p w14:paraId="674737FF"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684" w:type="dxa"/>
          </w:tcPr>
          <w:p w14:paraId="323C282D"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bl>
    <w:p w14:paraId="08D10DCA" w14:textId="77777777" w:rsidR="00095BC2" w:rsidRPr="00D5626C" w:rsidRDefault="00095BC2" w:rsidP="00095BC2">
      <w:pPr>
        <w:autoSpaceDE w:val="0"/>
        <w:autoSpaceDN w:val="0"/>
        <w:adjustRightInd w:val="0"/>
        <w:spacing w:line="296" w:lineRule="atLeast"/>
        <w:jc w:val="left"/>
        <w:rPr>
          <w:rFonts w:ascii="ＭＳ 明朝" w:hAnsi="ＭＳ 明朝"/>
          <w:spacing w:val="5"/>
          <w:kern w:val="0"/>
          <w:szCs w:val="21"/>
        </w:rPr>
      </w:pPr>
    </w:p>
    <w:p w14:paraId="570AC2A4" w14:textId="77777777" w:rsidR="00095BC2" w:rsidRPr="00D5626C" w:rsidRDefault="00701C98" w:rsidP="00095BC2">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３【取得者の株式等の移動状況】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986"/>
        <w:gridCol w:w="986"/>
        <w:gridCol w:w="986"/>
        <w:gridCol w:w="986"/>
        <w:gridCol w:w="986"/>
        <w:gridCol w:w="987"/>
        <w:gridCol w:w="1005"/>
        <w:gridCol w:w="1005"/>
        <w:gridCol w:w="987"/>
      </w:tblGrid>
      <w:tr w:rsidR="00095BC2" w:rsidRPr="00D5626C" w14:paraId="48F90308" w14:textId="77777777">
        <w:tc>
          <w:tcPr>
            <w:tcW w:w="1010" w:type="dxa"/>
          </w:tcPr>
          <w:p w14:paraId="52D9F9A0"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移動年月日</w:t>
            </w:r>
          </w:p>
        </w:tc>
        <w:tc>
          <w:tcPr>
            <w:tcW w:w="1010" w:type="dxa"/>
          </w:tcPr>
          <w:p w14:paraId="0F4A461F"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移動前所有者の氏名又は名称</w:t>
            </w:r>
          </w:p>
        </w:tc>
        <w:tc>
          <w:tcPr>
            <w:tcW w:w="1010" w:type="dxa"/>
          </w:tcPr>
          <w:p w14:paraId="2F70C251"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移動前所有者の住所</w:t>
            </w:r>
          </w:p>
        </w:tc>
        <w:tc>
          <w:tcPr>
            <w:tcW w:w="1010" w:type="dxa"/>
          </w:tcPr>
          <w:p w14:paraId="13DB79F7"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移動前所有者の発行者との関係等</w:t>
            </w:r>
          </w:p>
        </w:tc>
        <w:tc>
          <w:tcPr>
            <w:tcW w:w="1010" w:type="dxa"/>
          </w:tcPr>
          <w:p w14:paraId="65E2B8B8"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移動後所有者の氏名又は名称</w:t>
            </w:r>
          </w:p>
        </w:tc>
        <w:tc>
          <w:tcPr>
            <w:tcW w:w="1010" w:type="dxa"/>
          </w:tcPr>
          <w:p w14:paraId="45D54954"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移動後所有者の住所</w:t>
            </w:r>
          </w:p>
        </w:tc>
        <w:tc>
          <w:tcPr>
            <w:tcW w:w="1011" w:type="dxa"/>
          </w:tcPr>
          <w:p w14:paraId="226AF73B"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移動後所有者の発行者との関係等</w:t>
            </w:r>
          </w:p>
        </w:tc>
        <w:tc>
          <w:tcPr>
            <w:tcW w:w="1011" w:type="dxa"/>
          </w:tcPr>
          <w:p w14:paraId="7C9B527E"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移動株数（株）</w:t>
            </w:r>
          </w:p>
        </w:tc>
        <w:tc>
          <w:tcPr>
            <w:tcW w:w="1011" w:type="dxa"/>
          </w:tcPr>
          <w:p w14:paraId="6DB8B796"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価格（単価）（円）</w:t>
            </w:r>
          </w:p>
        </w:tc>
        <w:tc>
          <w:tcPr>
            <w:tcW w:w="1011" w:type="dxa"/>
          </w:tcPr>
          <w:p w14:paraId="6267F398"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移動理由</w:t>
            </w:r>
          </w:p>
        </w:tc>
      </w:tr>
      <w:tr w:rsidR="00095BC2" w:rsidRPr="00D5626C" w14:paraId="622EE4BC" w14:textId="77777777">
        <w:tc>
          <w:tcPr>
            <w:tcW w:w="1010" w:type="dxa"/>
          </w:tcPr>
          <w:p w14:paraId="13F62A91"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65CBBC4A"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540344E3"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1C76A8C9"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0F35E537"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0" w:type="dxa"/>
          </w:tcPr>
          <w:p w14:paraId="21A71951"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1" w:type="dxa"/>
          </w:tcPr>
          <w:p w14:paraId="228303F5"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1" w:type="dxa"/>
          </w:tcPr>
          <w:p w14:paraId="173B8514"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1" w:type="dxa"/>
          </w:tcPr>
          <w:p w14:paraId="616D1725"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1011" w:type="dxa"/>
          </w:tcPr>
          <w:p w14:paraId="311DE033"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bl>
    <w:p w14:paraId="3C09E2D4" w14:textId="77777777" w:rsidR="00095BC2" w:rsidRPr="00D5626C" w:rsidRDefault="00095BC2" w:rsidP="00095BC2">
      <w:pPr>
        <w:autoSpaceDE w:val="0"/>
        <w:autoSpaceDN w:val="0"/>
        <w:adjustRightInd w:val="0"/>
        <w:spacing w:line="296" w:lineRule="atLeast"/>
        <w:jc w:val="left"/>
        <w:rPr>
          <w:rFonts w:ascii="ＭＳ 明朝" w:hAnsi="ＭＳ 明朝"/>
          <w:spacing w:val="5"/>
          <w:kern w:val="0"/>
          <w:szCs w:val="21"/>
        </w:rPr>
      </w:pPr>
    </w:p>
    <w:p w14:paraId="624FB362" w14:textId="77777777" w:rsidR="00A34227" w:rsidRPr="00D5626C" w:rsidRDefault="00701C98" w:rsidP="00A34227">
      <w:pPr>
        <w:autoSpaceDE w:val="0"/>
        <w:autoSpaceDN w:val="0"/>
        <w:adjustRightInd w:val="0"/>
        <w:spacing w:line="296" w:lineRule="atLeast"/>
        <w:ind w:firstLineChars="100" w:firstLine="220"/>
        <w:jc w:val="left"/>
        <w:rPr>
          <w:rFonts w:ascii="ＭＳ 明朝" w:hAnsi="ＭＳ 明朝"/>
          <w:spacing w:val="5"/>
          <w:kern w:val="0"/>
          <w:szCs w:val="21"/>
        </w:rPr>
      </w:pPr>
      <w:r w:rsidRPr="00D5626C">
        <w:rPr>
          <w:rFonts w:ascii="ＭＳ 明朝" w:hAnsi="ＭＳ 明朝" w:hint="eastAsia"/>
          <w:spacing w:val="5"/>
          <w:kern w:val="0"/>
          <w:szCs w:val="21"/>
        </w:rPr>
        <w:t>第３【株主の状況】</w:t>
      </w:r>
      <w:r w:rsidR="00D41A4E" w:rsidRPr="00D5626C">
        <w:rPr>
          <w:rFonts w:ascii="ＭＳ 明朝" w:hAnsi="ＭＳ 明朝" w:hint="eastAsia"/>
          <w:spacing w:val="5"/>
          <w:kern w:val="0"/>
          <w:szCs w:val="21"/>
        </w:rPr>
        <w:t>（</w:t>
      </w:r>
      <w:r w:rsidR="00D73ED4">
        <w:rPr>
          <w:rFonts w:ascii="ＭＳ 明朝" w:hAnsi="ＭＳ 明朝" w:hint="eastAsia"/>
          <w:spacing w:val="5"/>
          <w:kern w:val="0"/>
          <w:szCs w:val="21"/>
        </w:rPr>
        <w:t>８４</w:t>
      </w:r>
      <w:r w:rsidR="00D41A4E" w:rsidRPr="00D5626C">
        <w:rPr>
          <w:rFonts w:ascii="ＭＳ 明朝" w:hAnsi="ＭＳ 明朝" w:hint="eastAsia"/>
          <w:spacing w:val="5"/>
          <w:kern w:val="0"/>
          <w:szCs w:val="21"/>
        </w:rPr>
        <w:t>）</w:t>
      </w:r>
    </w:p>
    <w:p w14:paraId="26A1A4AC" w14:textId="77777777" w:rsidR="00095BC2" w:rsidRPr="00D5626C" w:rsidRDefault="00095BC2" w:rsidP="00706592">
      <w:pPr>
        <w:autoSpaceDE w:val="0"/>
        <w:autoSpaceDN w:val="0"/>
        <w:adjustRightInd w:val="0"/>
        <w:spacing w:line="296" w:lineRule="atLeast"/>
        <w:ind w:firstLineChars="100" w:firstLine="220"/>
        <w:jc w:val="left"/>
        <w:rPr>
          <w:rFonts w:ascii="ＭＳ 明朝" w:hAnsi="ＭＳ 明朝"/>
          <w:spacing w:val="5"/>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9"/>
        <w:gridCol w:w="2469"/>
        <w:gridCol w:w="2481"/>
        <w:gridCol w:w="2481"/>
      </w:tblGrid>
      <w:tr w:rsidR="00095BC2" w:rsidRPr="00D5626C" w14:paraId="00AA3A5C" w14:textId="77777777">
        <w:tc>
          <w:tcPr>
            <w:tcW w:w="2526" w:type="dxa"/>
          </w:tcPr>
          <w:p w14:paraId="22372DCF"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氏名又は名称</w:t>
            </w:r>
          </w:p>
        </w:tc>
        <w:tc>
          <w:tcPr>
            <w:tcW w:w="2526" w:type="dxa"/>
          </w:tcPr>
          <w:p w14:paraId="39E51114"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住所</w:t>
            </w:r>
          </w:p>
        </w:tc>
        <w:tc>
          <w:tcPr>
            <w:tcW w:w="2526" w:type="dxa"/>
          </w:tcPr>
          <w:p w14:paraId="23CCEC8E"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所有株式数（株）</w:t>
            </w:r>
          </w:p>
        </w:tc>
        <w:tc>
          <w:tcPr>
            <w:tcW w:w="2526" w:type="dxa"/>
          </w:tcPr>
          <w:p w14:paraId="079BD796"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株式総数に対する所有株式数の割合（％）</w:t>
            </w:r>
          </w:p>
        </w:tc>
      </w:tr>
      <w:tr w:rsidR="00095BC2" w:rsidRPr="00D5626C" w14:paraId="127C99FF" w14:textId="77777777">
        <w:tc>
          <w:tcPr>
            <w:tcW w:w="2526" w:type="dxa"/>
          </w:tcPr>
          <w:p w14:paraId="1D8D9CFD"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5CCC46EA"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23C95C68"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7EEAD865"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0AF33B81" w14:textId="77777777">
        <w:tc>
          <w:tcPr>
            <w:tcW w:w="2526" w:type="dxa"/>
          </w:tcPr>
          <w:p w14:paraId="512C967D"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369624DC"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3910D188"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55431E6E"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3131D23D" w14:textId="77777777">
        <w:tc>
          <w:tcPr>
            <w:tcW w:w="2526" w:type="dxa"/>
          </w:tcPr>
          <w:p w14:paraId="303E79AA"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67CE3244"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6C6B4DCA"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6B943E95"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r w:rsidR="00095BC2" w:rsidRPr="00D5626C" w14:paraId="7B1C1F2B" w14:textId="77777777">
        <w:tc>
          <w:tcPr>
            <w:tcW w:w="2526" w:type="dxa"/>
          </w:tcPr>
          <w:p w14:paraId="5F5B4E97"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計</w:t>
            </w:r>
          </w:p>
        </w:tc>
        <w:tc>
          <w:tcPr>
            <w:tcW w:w="2526" w:type="dxa"/>
          </w:tcPr>
          <w:p w14:paraId="4CE2EE4A" w14:textId="77777777" w:rsidR="00095BC2" w:rsidRPr="00D5626C" w:rsidRDefault="00701C98" w:rsidP="00E13219">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w:t>
            </w:r>
          </w:p>
        </w:tc>
        <w:tc>
          <w:tcPr>
            <w:tcW w:w="2526" w:type="dxa"/>
          </w:tcPr>
          <w:p w14:paraId="38DC7B41"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c>
          <w:tcPr>
            <w:tcW w:w="2526" w:type="dxa"/>
          </w:tcPr>
          <w:p w14:paraId="7D713571" w14:textId="77777777" w:rsidR="00095BC2" w:rsidRPr="00D5626C" w:rsidRDefault="00095BC2" w:rsidP="00E13219">
            <w:pPr>
              <w:autoSpaceDE w:val="0"/>
              <w:autoSpaceDN w:val="0"/>
              <w:adjustRightInd w:val="0"/>
              <w:spacing w:line="296" w:lineRule="atLeast"/>
              <w:jc w:val="left"/>
              <w:rPr>
                <w:rFonts w:ascii="ＭＳ 明朝" w:hAnsi="ＭＳ 明朝"/>
                <w:spacing w:val="5"/>
                <w:kern w:val="0"/>
                <w:szCs w:val="21"/>
              </w:rPr>
            </w:pPr>
          </w:p>
        </w:tc>
      </w:tr>
    </w:tbl>
    <w:p w14:paraId="00E49CDA" w14:textId="77777777" w:rsidR="00095BC2" w:rsidRDefault="00095BC2" w:rsidP="00095BC2">
      <w:pPr>
        <w:autoSpaceDE w:val="0"/>
        <w:autoSpaceDN w:val="0"/>
        <w:adjustRightInd w:val="0"/>
        <w:spacing w:line="296" w:lineRule="atLeast"/>
        <w:jc w:val="left"/>
        <w:rPr>
          <w:rFonts w:ascii="ＭＳ 明朝" w:hAnsi="ＭＳ 明朝"/>
          <w:spacing w:val="5"/>
          <w:kern w:val="0"/>
          <w:szCs w:val="21"/>
        </w:rPr>
      </w:pPr>
    </w:p>
    <w:p w14:paraId="5D61FDC8" w14:textId="77777777" w:rsidR="00D73ED4" w:rsidRDefault="00D73ED4" w:rsidP="00095BC2">
      <w:pPr>
        <w:autoSpaceDE w:val="0"/>
        <w:autoSpaceDN w:val="0"/>
        <w:adjustRightInd w:val="0"/>
        <w:spacing w:line="296" w:lineRule="atLeast"/>
        <w:jc w:val="left"/>
        <w:rPr>
          <w:rFonts w:ascii="ＭＳ 明朝" w:hAnsi="ＭＳ 明朝"/>
          <w:spacing w:val="5"/>
          <w:kern w:val="0"/>
          <w:szCs w:val="21"/>
        </w:rPr>
      </w:pPr>
      <w:r>
        <w:rPr>
          <w:rFonts w:ascii="ＭＳ 明朝" w:hAnsi="ＭＳ 明朝" w:hint="eastAsia"/>
          <w:spacing w:val="5"/>
          <w:kern w:val="0"/>
          <w:szCs w:val="21"/>
        </w:rPr>
        <w:lastRenderedPageBreak/>
        <w:t>第五部　【当該有価証券以外の有価証券に関する事項】</w:t>
      </w:r>
    </w:p>
    <w:p w14:paraId="1351D068" w14:textId="77777777" w:rsidR="00D73ED4" w:rsidRPr="00D5626C" w:rsidRDefault="00D73ED4" w:rsidP="00095BC2">
      <w:pPr>
        <w:autoSpaceDE w:val="0"/>
        <w:autoSpaceDN w:val="0"/>
        <w:adjustRightInd w:val="0"/>
        <w:spacing w:line="296" w:lineRule="atLeast"/>
        <w:jc w:val="left"/>
        <w:rPr>
          <w:rFonts w:ascii="ＭＳ 明朝" w:hAnsi="ＭＳ 明朝"/>
          <w:spacing w:val="5"/>
          <w:kern w:val="0"/>
          <w:szCs w:val="21"/>
        </w:rPr>
      </w:pPr>
    </w:p>
    <w:p w14:paraId="44B4D031" w14:textId="77777777" w:rsidR="00095BC2" w:rsidRPr="00D5626C" w:rsidRDefault="00701C98" w:rsidP="00095BC2">
      <w:pPr>
        <w:autoSpaceDE w:val="0"/>
        <w:autoSpaceDN w:val="0"/>
        <w:adjustRightInd w:val="0"/>
        <w:spacing w:line="296" w:lineRule="atLeast"/>
        <w:ind w:firstLineChars="300" w:firstLine="660"/>
        <w:jc w:val="left"/>
        <w:rPr>
          <w:rFonts w:ascii="ＭＳ 明朝" w:hAnsi="ＭＳ 明朝"/>
          <w:color w:val="000000"/>
          <w:spacing w:val="5"/>
          <w:kern w:val="0"/>
          <w:szCs w:val="21"/>
        </w:rPr>
      </w:pPr>
      <w:r w:rsidRPr="00D5626C">
        <w:rPr>
          <w:rFonts w:ascii="ＭＳ 明朝" w:hAnsi="ＭＳ 明朝"/>
          <w:spacing w:val="5"/>
          <w:kern w:val="0"/>
          <w:szCs w:val="21"/>
        </w:rPr>
        <w:br w:type="page"/>
      </w:r>
      <w:r w:rsidRPr="00D5626C">
        <w:rPr>
          <w:rFonts w:ascii="ＭＳ 明朝" w:hAnsi="ＭＳ 明朝" w:hint="eastAsia"/>
          <w:color w:val="000000"/>
          <w:spacing w:val="5"/>
          <w:kern w:val="0"/>
          <w:szCs w:val="21"/>
        </w:rPr>
        <w:lastRenderedPageBreak/>
        <w:t>（記載上の注意）</w:t>
      </w:r>
    </w:p>
    <w:p w14:paraId="67A3BA4B"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（１）</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一般的事項</w:t>
      </w:r>
    </w:p>
    <w:p w14:paraId="0F2ECEED" w14:textId="75EC1363"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記載事項及び記載上の注意は、一般的標準を示したものであり、これによりがたいやむを得ない事情がある場合には、</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に誤解を生じさせない範囲内において、必要に応じて</w:t>
      </w:r>
      <w:r w:rsidRPr="00D5626C">
        <w:rPr>
          <w:rFonts w:ascii="ＭＳ 明朝" w:hAnsi="ＭＳ 明朝" w:hint="eastAsia"/>
          <w:szCs w:val="21"/>
        </w:rPr>
        <w:t>本国等における法制度、会計基準</w:t>
      </w:r>
      <w:r w:rsidRPr="00D5626C">
        <w:rPr>
          <w:rFonts w:ascii="ＭＳ 明朝" w:hAnsi="ＭＳ 明朝" w:hint="eastAsia"/>
          <w:color w:val="000000"/>
          <w:spacing w:val="5"/>
          <w:kern w:val="0"/>
          <w:szCs w:val="21"/>
        </w:rPr>
        <w:t>（特例第１</w:t>
      </w:r>
      <w:r w:rsidR="000A06A2">
        <w:rPr>
          <w:rFonts w:ascii="ＭＳ 明朝" w:hAnsi="ＭＳ 明朝" w:hint="eastAsia"/>
          <w:color w:val="000000"/>
          <w:spacing w:val="5"/>
          <w:kern w:val="0"/>
          <w:szCs w:val="21"/>
        </w:rPr>
        <w:t>０９</w:t>
      </w:r>
      <w:r w:rsidRPr="00D5626C">
        <w:rPr>
          <w:rFonts w:ascii="ＭＳ 明朝" w:hAnsi="ＭＳ 明朝" w:hint="eastAsia"/>
          <w:color w:val="000000"/>
          <w:spacing w:val="5"/>
          <w:kern w:val="0"/>
          <w:szCs w:val="21"/>
        </w:rPr>
        <w:t>条第６項</w:t>
      </w:r>
      <w:r w:rsidR="008523E3" w:rsidRPr="00D5626C">
        <w:rPr>
          <w:rFonts w:ascii="ＭＳ 明朝" w:hAnsi="ＭＳ 明朝" w:hint="eastAsia"/>
          <w:color w:val="000000"/>
          <w:spacing w:val="5"/>
          <w:kern w:val="0"/>
          <w:szCs w:val="21"/>
        </w:rPr>
        <w:t>に規定する</w:t>
      </w:r>
      <w:r w:rsidRPr="00D5626C">
        <w:rPr>
          <w:rFonts w:ascii="ＭＳ 明朝" w:hAnsi="ＭＳ 明朝" w:hint="eastAsia"/>
          <w:color w:val="000000"/>
          <w:spacing w:val="5"/>
          <w:kern w:val="0"/>
          <w:szCs w:val="21"/>
        </w:rPr>
        <w:t>ものに限る。）</w:t>
      </w:r>
      <w:r w:rsidRPr="00D5626C">
        <w:rPr>
          <w:rFonts w:ascii="ＭＳ 明朝" w:hAnsi="ＭＳ 明朝" w:hint="eastAsia"/>
          <w:szCs w:val="21"/>
        </w:rPr>
        <w:t>、実務慣行等を勘案した上で、</w:t>
      </w:r>
      <w:r w:rsidRPr="00D5626C">
        <w:rPr>
          <w:rFonts w:ascii="ＭＳ 明朝" w:hAnsi="ＭＳ 明朝" w:hint="eastAsia"/>
          <w:color w:val="000000"/>
          <w:spacing w:val="5"/>
          <w:kern w:val="0"/>
          <w:szCs w:val="21"/>
        </w:rPr>
        <w:t>これに準じて記載（「表示」を含む。以下同じ。）することができる。また、特定証券情報を英語で記載する場合には、記載事項及び記載上の注意に準じて記載すること。</w:t>
      </w:r>
    </w:p>
    <w:p w14:paraId="11C5215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以下の規定により記載が必要とされている事項に加えて、特定証券情報の各記載項目に関連した事項を追加して記載することができる。</w:t>
      </w:r>
    </w:p>
    <w:p w14:paraId="529D6FE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記載事項のうち金額に関する事項について、本邦通貨以外の通貨建ての金額により表示している場合には、主要な事項について本邦通貨に換算した金額を併記すること。</w:t>
      </w:r>
    </w:p>
    <w:p w14:paraId="7CDBEF6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本邦通貨以外の通貨建ての金額を本邦通貨に換算する場合には、一定の日における為替相場により換算することとし、換算に当たって採用した換算の基準として当該日、換算率、為替相場の種類その他必要な事項を注記すること。</w:t>
      </w:r>
    </w:p>
    <w:p w14:paraId="1C7D0D01" w14:textId="146B2A25"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b/>
          <w:color w:val="000000"/>
          <w:spacing w:val="5"/>
          <w:kern w:val="0"/>
          <w:szCs w:val="21"/>
        </w:rPr>
      </w:pPr>
      <w:r w:rsidRPr="00D5626C">
        <w:rPr>
          <w:rFonts w:ascii="ＭＳ 明朝" w:hAnsi="ＭＳ 明朝" w:hint="eastAsia"/>
          <w:color w:val="000000"/>
          <w:spacing w:val="5"/>
          <w:kern w:val="0"/>
          <w:szCs w:val="21"/>
        </w:rPr>
        <w:t>ｅ　時価又は時価に近い一定の価格により発行する有価証券につき、その発行価格の決定前に勧誘を行う必要がある場合、「第一部　証券情報」に掲げる事項のうち、以下に掲げる事項を公表しないことができる。この場合において、特定証券情報において公表しなかった事項につき、その内容が決定したときは、特例第１１</w:t>
      </w:r>
      <w:r w:rsidR="000A06A2">
        <w:rPr>
          <w:rFonts w:ascii="ＭＳ 明朝" w:hAnsi="ＭＳ 明朝" w:hint="eastAsia"/>
          <w:color w:val="000000"/>
          <w:spacing w:val="5"/>
          <w:kern w:val="0"/>
          <w:szCs w:val="21"/>
        </w:rPr>
        <w:t>０</w:t>
      </w:r>
      <w:r w:rsidRPr="00D5626C">
        <w:rPr>
          <w:rFonts w:ascii="ＭＳ 明朝" w:hAnsi="ＭＳ 明朝" w:hint="eastAsia"/>
          <w:color w:val="000000"/>
          <w:spacing w:val="5"/>
          <w:kern w:val="0"/>
          <w:szCs w:val="21"/>
        </w:rPr>
        <w:t>条第２項</w:t>
      </w:r>
      <w:r w:rsidR="00CA5EEA" w:rsidRPr="00D5626C">
        <w:rPr>
          <w:rFonts w:ascii="ＭＳ 明朝" w:hAnsi="ＭＳ 明朝" w:hint="eastAsia"/>
          <w:color w:val="000000"/>
          <w:spacing w:val="5"/>
          <w:kern w:val="0"/>
          <w:szCs w:val="21"/>
        </w:rPr>
        <w:t>の規定</w:t>
      </w:r>
      <w:r w:rsidRPr="00D5626C">
        <w:rPr>
          <w:rFonts w:ascii="ＭＳ 明朝" w:hAnsi="ＭＳ 明朝" w:hint="eastAsia"/>
          <w:color w:val="000000"/>
          <w:spacing w:val="5"/>
          <w:kern w:val="0"/>
          <w:szCs w:val="21"/>
        </w:rPr>
        <w:t>に従い、訂正特定証券情報を公表すること。</w:t>
      </w:r>
    </w:p>
    <w:p w14:paraId="0468A221" w14:textId="77777777" w:rsidR="00095BC2" w:rsidRPr="00D5626C" w:rsidRDefault="00701C98" w:rsidP="00A34227">
      <w:pPr>
        <w:autoSpaceDE w:val="0"/>
        <w:autoSpaceDN w:val="0"/>
        <w:adjustRightInd w:val="0"/>
        <w:spacing w:line="296" w:lineRule="atLeast"/>
        <w:ind w:firstLineChars="200" w:firstLine="44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CA5EE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発行価格（又は売付け価格）</w:t>
      </w:r>
    </w:p>
    <w:p w14:paraId="3D207965" w14:textId="77777777" w:rsidR="00095BC2" w:rsidRPr="00D5626C" w:rsidRDefault="00701C98" w:rsidP="00A34227">
      <w:pPr>
        <w:autoSpaceDE w:val="0"/>
        <w:autoSpaceDN w:val="0"/>
        <w:adjustRightInd w:val="0"/>
        <w:spacing w:line="296" w:lineRule="atLeast"/>
        <w:ind w:firstLineChars="200" w:firstLine="44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w:t>
      </w:r>
      <w:r w:rsidR="00CA5EE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資本組入額（取得勧誘の場合に限る。）</w:t>
      </w:r>
    </w:p>
    <w:p w14:paraId="21DDF461" w14:textId="77777777" w:rsidR="00095BC2" w:rsidRPr="00D5626C" w:rsidRDefault="00701C98" w:rsidP="00A34227">
      <w:pPr>
        <w:autoSpaceDE w:val="0"/>
        <w:autoSpaceDN w:val="0"/>
        <w:adjustRightInd w:val="0"/>
        <w:spacing w:line="296" w:lineRule="atLeast"/>
        <w:ind w:firstLineChars="200" w:firstLine="44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w:t>
      </w:r>
      <w:r w:rsidR="00CA5EE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申込証拠金</w:t>
      </w:r>
    </w:p>
    <w:p w14:paraId="5AF4FB2A" w14:textId="77777777" w:rsidR="00095BC2" w:rsidRPr="00D5626C" w:rsidRDefault="00701C98" w:rsidP="00A34227">
      <w:pPr>
        <w:autoSpaceDE w:val="0"/>
        <w:autoSpaceDN w:val="0"/>
        <w:adjustRightInd w:val="0"/>
        <w:spacing w:line="296" w:lineRule="atLeast"/>
        <w:ind w:firstLineChars="200" w:firstLine="44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w:t>
      </w:r>
      <w:r w:rsidR="00CA5EE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申込取扱場所（又は申込受付場所）</w:t>
      </w:r>
    </w:p>
    <w:p w14:paraId="03545081" w14:textId="77777777" w:rsidR="00095BC2" w:rsidRPr="00D5626C" w:rsidRDefault="00701C98" w:rsidP="00A34227">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w:t>
      </w:r>
      <w:r w:rsidR="00CA5EE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引受人（又は売付けの委託を受けた者）（元引受契約を締結する金融商品取引業者のうち主たるものを除く。）の氏名又は名称及びその住所</w:t>
      </w:r>
    </w:p>
    <w:p w14:paraId="54A11AF6"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w:t>
      </w:r>
      <w:r w:rsidR="00CA5EE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引受株式数及び引受けの条件（又は売付けの委託契約の内容）</w:t>
      </w:r>
    </w:p>
    <w:p w14:paraId="43942EC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「第二部　企業情報」に係る記載上の注意は主として製造業について示したものであり、他の業種については、これに準じて記載すること。</w:t>
      </w:r>
    </w:p>
    <w:p w14:paraId="26D2755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「第二部　企業情報」に掲げる事項は図表による表示をすることができる。この場合、記載すべき事項が図表により明瞭に示されるよう表示することとし、図表による表示により</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に誤解を生じさせることとならないよう注意しなければならない。</w:t>
      </w:r>
    </w:p>
    <w:p w14:paraId="72ED1CB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ｈ　発行者が連結財務諸表等を作成すべき会社に該当しない場合には、財務書類として発行者の財務諸表等を掲げるものとする。財務諸表等を掲げた場合、連結財務諸表等に係る様式及び記載上の注意は、財務諸表等に係るものとして読み替えられるものとする。</w:t>
      </w:r>
    </w:p>
    <w:p w14:paraId="0D729D14"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ｉ　第二部中「第２　企業の概況」から「第４　設備の状況」までの記載については、次によること。</w:t>
      </w:r>
    </w:p>
    <w:p w14:paraId="0100B59A" w14:textId="77777777" w:rsidR="00095BC2" w:rsidRPr="00D5626C" w:rsidRDefault="00701C98" w:rsidP="00A34227">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財務書類として連結財務諸表等（連結財務諸表及び中間連結財務諸表をいう。以下同じ。）を掲げている場合には、連結会社について記載すること。</w:t>
      </w:r>
    </w:p>
    <w:p w14:paraId="1343844E" w14:textId="77777777" w:rsidR="00095BC2" w:rsidRPr="00D5626C" w:rsidRDefault="00701C98" w:rsidP="00A34227">
      <w:pPr>
        <w:autoSpaceDE w:val="0"/>
        <w:autoSpaceDN w:val="0"/>
        <w:adjustRightInd w:val="0"/>
        <w:spacing w:line="296" w:lineRule="atLeast"/>
        <w:ind w:leftChars="210" w:left="661" w:hangingChars="100" w:hanging="220"/>
        <w:jc w:val="left"/>
        <w:rPr>
          <w:rFonts w:ascii="ＭＳ 明朝" w:hAnsi="ＭＳ 明朝"/>
          <w:b/>
          <w:i/>
          <w:color w:val="000000"/>
          <w:spacing w:val="5"/>
          <w:kern w:val="0"/>
          <w:szCs w:val="21"/>
        </w:rPr>
      </w:pPr>
      <w:r w:rsidRPr="00D5626C">
        <w:rPr>
          <w:rFonts w:ascii="ＭＳ 明朝" w:hAnsi="ＭＳ 明朝" w:hint="eastAsia"/>
          <w:color w:val="000000"/>
          <w:spacing w:val="5"/>
          <w:kern w:val="0"/>
          <w:szCs w:val="21"/>
        </w:rPr>
        <w:t>（ｂ）</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財務書類として</w:t>
      </w:r>
      <w:r w:rsidR="00CA5EEA"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ｈに従い財務諸表等（財務諸表及び中間財務諸表をいう。以下同じ。）のみを掲げている場合には、発行者について記載すること。ただし、発行者の事業に密接な関係を有する親会社がある場合には、それらについても記載事項ごとに又は一括して記載すること。</w:t>
      </w:r>
    </w:p>
    <w:p w14:paraId="2037500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ｊ　本様式（記載上の注意を含む。）は、主として監査役を設置する内国会社について示したものであり、委員会設置会社及び</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会社については、これに準じて記載すること。例えば、取締役会の決議の状況を記載する場合において、会社法第４１６条第４項の取締役会の決議による委任に基づく執行役の決定について記載する場合には、その旨並びに当該取締役会の決議の状況及び当該執行役の決定の状況について記載すること。</w:t>
      </w:r>
    </w:p>
    <w:p w14:paraId="0505B131" w14:textId="664B766D"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ｋ　</w:t>
      </w:r>
      <w:r w:rsidR="00706592"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４６</w:t>
      </w:r>
      <w:r w:rsidR="00706592"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のｃ、</w:t>
      </w:r>
      <w:r w:rsidR="00706592"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８０</w:t>
      </w:r>
      <w:r w:rsidR="00706592" w:rsidRPr="00D5626C">
        <w:rPr>
          <w:rFonts w:ascii="ＭＳ 明朝" w:hAnsi="ＭＳ 明朝" w:hint="eastAsia"/>
          <w:color w:val="000000"/>
          <w:spacing w:val="5"/>
          <w:kern w:val="0"/>
          <w:szCs w:val="21"/>
        </w:rPr>
        <w:t>）</w:t>
      </w:r>
      <w:r w:rsidR="004B1489" w:rsidRPr="00D5626C">
        <w:rPr>
          <w:rFonts w:ascii="ＭＳ 明朝" w:hAnsi="ＭＳ 明朝" w:hint="eastAsia"/>
          <w:color w:val="000000"/>
          <w:spacing w:val="5"/>
          <w:kern w:val="0"/>
          <w:szCs w:val="21"/>
        </w:rPr>
        <w:t>、</w:t>
      </w:r>
      <w:r w:rsidR="00706592"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８２</w:t>
      </w:r>
      <w:r w:rsidR="00706592" w:rsidRPr="00D5626C">
        <w:rPr>
          <w:rFonts w:ascii="ＭＳ 明朝" w:hAnsi="ＭＳ 明朝" w:hint="eastAsia"/>
          <w:color w:val="000000"/>
          <w:spacing w:val="5"/>
          <w:kern w:val="0"/>
          <w:szCs w:val="21"/>
        </w:rPr>
        <w:t>）</w:t>
      </w:r>
      <w:r w:rsidR="004B1489" w:rsidRPr="00D5626C">
        <w:rPr>
          <w:rFonts w:ascii="ＭＳ 明朝" w:hAnsi="ＭＳ 明朝" w:hint="eastAsia"/>
          <w:color w:val="000000"/>
          <w:spacing w:val="5"/>
          <w:kern w:val="0"/>
          <w:szCs w:val="21"/>
        </w:rPr>
        <w:t>及び</w:t>
      </w:r>
      <w:r w:rsidR="00706592"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８３</w:t>
      </w:r>
      <w:r w:rsidR="00706592"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までの記載については、対象となる有価証券について、</w:t>
      </w:r>
      <w:r w:rsidR="000E2149">
        <w:rPr>
          <w:rFonts w:hint="eastAsia"/>
        </w:rPr>
        <w:t>Ｓａｐｐｏｒｏ　ＰＲＯ　Ｆｒｏｎｔｉｅｒ　Ｍａｒｋｅｔ</w:t>
      </w:r>
      <w:r w:rsidRPr="00D5626C">
        <w:rPr>
          <w:rFonts w:ascii="ＭＳ 明朝" w:hAnsi="ＭＳ 明朝" w:hint="eastAsia"/>
          <w:color w:val="000000"/>
          <w:spacing w:val="5"/>
          <w:kern w:val="0"/>
          <w:szCs w:val="21"/>
        </w:rPr>
        <w:t>への新規上場申請に係る特</w:t>
      </w:r>
      <w:r w:rsidRPr="00D5626C">
        <w:rPr>
          <w:rFonts w:ascii="ＭＳ 明朝" w:hAnsi="ＭＳ 明朝" w:hint="eastAsia"/>
          <w:color w:val="000000"/>
          <w:spacing w:val="5"/>
          <w:kern w:val="0"/>
          <w:szCs w:val="21"/>
        </w:rPr>
        <w:lastRenderedPageBreak/>
        <w:t>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向け売付け勧誘等（以下「新規上場前の勧誘等」という。）を行う場合においてのみ記載することを要し、その他の場合には記載を省略することができる。</w:t>
      </w:r>
    </w:p>
    <w:p w14:paraId="466B46B5" w14:textId="77777777" w:rsidR="00582E33" w:rsidRPr="00D5626C" w:rsidRDefault="00701C98" w:rsidP="00A34227">
      <w:pPr>
        <w:autoSpaceDE w:val="0"/>
        <w:autoSpaceDN w:val="0"/>
        <w:adjustRightInd w:val="0"/>
        <w:spacing w:line="296" w:lineRule="atLeast"/>
        <w:ind w:leftChars="105" w:left="430" w:hangingChars="100" w:hanging="210"/>
        <w:jc w:val="left"/>
        <w:rPr>
          <w:rFonts w:ascii="ＭＳ 明朝"/>
          <w:color w:val="000000"/>
          <w:spacing w:val="5"/>
          <w:kern w:val="0"/>
          <w:szCs w:val="21"/>
        </w:rPr>
      </w:pPr>
      <w:r w:rsidRPr="00D5626C">
        <w:rPr>
          <w:rFonts w:hint="eastAsia"/>
        </w:rPr>
        <w:t>ｌ　特定証券情報の対象となる</w:t>
      </w:r>
      <w:r w:rsidRPr="00D5626C">
        <w:rPr>
          <w:rFonts w:ascii="ＭＳ 明朝" w:hint="eastAsia"/>
          <w:color w:val="000000"/>
          <w:spacing w:val="5"/>
          <w:kern w:val="0"/>
          <w:szCs w:val="21"/>
        </w:rPr>
        <w:t>有価証券に関し、</w:t>
      </w:r>
      <w:r w:rsidR="0072659C" w:rsidRPr="00D5626C">
        <w:rPr>
          <w:rFonts w:ascii="ＭＳ 明朝" w:hint="eastAsia"/>
          <w:color w:val="000000"/>
          <w:spacing w:val="5"/>
          <w:kern w:val="0"/>
          <w:szCs w:val="21"/>
        </w:rPr>
        <w:t>投資</w:t>
      </w:r>
      <w:r w:rsidRPr="00D5626C">
        <w:rPr>
          <w:rFonts w:ascii="ＭＳ 明朝" w:hint="eastAsia"/>
          <w:color w:val="000000"/>
          <w:spacing w:val="5"/>
          <w:kern w:val="0"/>
          <w:szCs w:val="21"/>
        </w:rPr>
        <w:t>判断に重要な影響を及ぼすと判断される会社（例えば、当該特定証券情報に係る有価証券が預託証券である場合にあっては預託を受ける者、有価証券信託</w:t>
      </w:r>
      <w:r w:rsidR="0072659C" w:rsidRPr="00D5626C">
        <w:rPr>
          <w:rFonts w:ascii="ＭＳ 明朝" w:hint="eastAsia"/>
          <w:color w:val="000000"/>
          <w:spacing w:val="5"/>
          <w:kern w:val="0"/>
          <w:szCs w:val="21"/>
        </w:rPr>
        <w:t>受益証券</w:t>
      </w:r>
      <w:r w:rsidRPr="00D5626C">
        <w:rPr>
          <w:rFonts w:ascii="ＭＳ 明朝" w:hint="eastAsia"/>
          <w:color w:val="000000"/>
          <w:spacing w:val="5"/>
          <w:kern w:val="0"/>
          <w:szCs w:val="21"/>
        </w:rPr>
        <w:t>である場合にあっては</w:t>
      </w:r>
      <w:r w:rsidR="000012DF" w:rsidRPr="00D5626C">
        <w:rPr>
          <w:rFonts w:ascii="ＭＳ 明朝" w:hint="eastAsia"/>
          <w:color w:val="000000"/>
          <w:spacing w:val="5"/>
          <w:kern w:val="0"/>
          <w:szCs w:val="21"/>
        </w:rPr>
        <w:t>受託者</w:t>
      </w:r>
      <w:r w:rsidRPr="00D5626C">
        <w:rPr>
          <w:rFonts w:ascii="ＭＳ 明朝" w:hint="eastAsia"/>
          <w:color w:val="000000"/>
          <w:spacing w:val="5"/>
          <w:kern w:val="0"/>
          <w:szCs w:val="21"/>
        </w:rPr>
        <w:t>）がある場合には、</w:t>
      </w:r>
      <w:r w:rsidRPr="00D5626C">
        <w:rPr>
          <w:rFonts w:hint="eastAsia"/>
        </w:rPr>
        <w:t>本様式第三部中「第２　外部専門家の同意」の次に「第３　その他の重要な会社の情報」の項目を設け、当該会社</w:t>
      </w:r>
      <w:r w:rsidRPr="00D5626C">
        <w:rPr>
          <w:rFonts w:ascii="ＭＳ 明朝" w:hint="eastAsia"/>
          <w:color w:val="000000"/>
          <w:spacing w:val="5"/>
          <w:kern w:val="0"/>
          <w:szCs w:val="21"/>
        </w:rPr>
        <w:t>の企業情報について次の事項を記載すること。</w:t>
      </w:r>
    </w:p>
    <w:p w14:paraId="1C845BCB" w14:textId="77777777" w:rsidR="00BB51F3" w:rsidRPr="00D5626C" w:rsidRDefault="00701C98" w:rsidP="00A34227">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D5626C">
        <w:rPr>
          <w:rFonts w:ascii="ＭＳ 明朝" w:hint="eastAsia"/>
          <w:color w:val="000000"/>
          <w:spacing w:val="5"/>
          <w:kern w:val="0"/>
          <w:szCs w:val="21"/>
        </w:rPr>
        <w:t>（ａ）</w:t>
      </w:r>
      <w:r w:rsidR="003A7EBA" w:rsidRPr="00D5626C">
        <w:rPr>
          <w:rFonts w:ascii="ＭＳ 明朝" w:hint="eastAsia"/>
          <w:color w:val="000000"/>
          <w:spacing w:val="5"/>
          <w:kern w:val="0"/>
          <w:szCs w:val="21"/>
        </w:rPr>
        <w:t xml:space="preserve">　</w:t>
      </w:r>
      <w:r w:rsidRPr="00D5626C">
        <w:rPr>
          <w:rFonts w:ascii="ＭＳ 明朝" w:hint="eastAsia"/>
          <w:color w:val="000000"/>
          <w:spacing w:val="5"/>
          <w:kern w:val="0"/>
          <w:szCs w:val="21"/>
        </w:rPr>
        <w:t>当該会社の情報の開示を必要とする理由</w:t>
      </w:r>
    </w:p>
    <w:p w14:paraId="1CC24839" w14:textId="77777777" w:rsidR="00BC76BE" w:rsidRPr="00D5626C" w:rsidRDefault="00701C98" w:rsidP="00A34227">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D5626C">
        <w:rPr>
          <w:rFonts w:ascii="ＭＳ 明朝" w:hint="eastAsia"/>
          <w:color w:val="000000"/>
          <w:spacing w:val="5"/>
          <w:kern w:val="0"/>
          <w:szCs w:val="21"/>
        </w:rPr>
        <w:t>（ｂ）</w:t>
      </w:r>
      <w:r w:rsidR="003A7EBA" w:rsidRPr="00D5626C">
        <w:rPr>
          <w:rFonts w:ascii="ＭＳ 明朝" w:hint="eastAsia"/>
          <w:color w:val="000000"/>
          <w:spacing w:val="5"/>
          <w:kern w:val="0"/>
          <w:szCs w:val="21"/>
        </w:rPr>
        <w:t xml:space="preserve">　</w:t>
      </w:r>
      <w:r w:rsidRPr="00D5626C">
        <w:rPr>
          <w:rFonts w:ascii="ＭＳ 明朝" w:hint="eastAsia"/>
          <w:color w:val="000000"/>
          <w:spacing w:val="5"/>
          <w:kern w:val="0"/>
          <w:szCs w:val="21"/>
        </w:rPr>
        <w:t>当該会社の名称、代表者の役職氏名及び本店の所在の場所</w:t>
      </w:r>
    </w:p>
    <w:p w14:paraId="64598580" w14:textId="77777777" w:rsidR="00BC76BE" w:rsidRPr="00D5626C" w:rsidRDefault="00701C98" w:rsidP="00A34227">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D5626C">
        <w:rPr>
          <w:rFonts w:ascii="ＭＳ 明朝" w:hint="eastAsia"/>
          <w:color w:val="000000"/>
          <w:spacing w:val="5"/>
          <w:kern w:val="0"/>
          <w:szCs w:val="21"/>
        </w:rPr>
        <w:t>（ｃ）</w:t>
      </w:r>
      <w:r w:rsidR="003A7EBA" w:rsidRPr="00D5626C">
        <w:rPr>
          <w:rFonts w:ascii="ＭＳ 明朝" w:hint="eastAsia"/>
          <w:color w:val="000000"/>
          <w:spacing w:val="5"/>
          <w:kern w:val="0"/>
          <w:szCs w:val="21"/>
        </w:rPr>
        <w:t xml:space="preserve">　</w:t>
      </w:r>
      <w:r w:rsidRPr="00D5626C">
        <w:rPr>
          <w:rFonts w:ascii="ＭＳ 明朝" w:hint="eastAsia"/>
          <w:color w:val="000000"/>
          <w:spacing w:val="5"/>
          <w:kern w:val="0"/>
          <w:szCs w:val="21"/>
        </w:rPr>
        <w:t>当該会社に関する事項　本様式「第二部企業情報」の「第２　企業の概況」から「第６　経理の状況」までに準じて記載すること。なお、連結キャッシュ・フロー計算書及びキャッシュ・フロー計算書については記載を省略することができる。</w:t>
      </w:r>
    </w:p>
    <w:p w14:paraId="596374B0" w14:textId="77777777" w:rsidR="00900E32" w:rsidRPr="00D5626C" w:rsidRDefault="00701C98" w:rsidP="00A34227">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D5626C">
        <w:rPr>
          <w:rFonts w:ascii="ＭＳ 明朝" w:hint="eastAsia"/>
          <w:color w:val="000000"/>
          <w:spacing w:val="5"/>
          <w:kern w:val="0"/>
          <w:szCs w:val="21"/>
        </w:rPr>
        <w:t>（ｄ）</w:t>
      </w:r>
      <w:r w:rsidR="003A7EBA" w:rsidRPr="00D5626C">
        <w:rPr>
          <w:rFonts w:ascii="ＭＳ 明朝" w:hint="eastAsia"/>
          <w:color w:val="000000"/>
          <w:spacing w:val="5"/>
          <w:kern w:val="0"/>
          <w:szCs w:val="21"/>
        </w:rPr>
        <w:t xml:space="preserve">　</w:t>
      </w:r>
      <w:r w:rsidRPr="00D5626C">
        <w:rPr>
          <w:rFonts w:ascii="ＭＳ 明朝" w:hint="eastAsia"/>
          <w:color w:val="000000"/>
          <w:spacing w:val="5"/>
          <w:kern w:val="0"/>
          <w:szCs w:val="21"/>
        </w:rPr>
        <w:t>当該会社が法令に従い有価証券報告書を提出している場合には、</w:t>
      </w:r>
      <w:r w:rsidR="00706592" w:rsidRPr="00D5626C">
        <w:rPr>
          <w:rFonts w:ascii="ＭＳ 明朝" w:hint="eastAsia"/>
          <w:color w:val="000000"/>
          <w:spacing w:val="5"/>
          <w:kern w:val="0"/>
          <w:szCs w:val="21"/>
        </w:rPr>
        <w:t>前</w:t>
      </w:r>
      <w:r w:rsidRPr="00D5626C">
        <w:rPr>
          <w:rFonts w:ascii="ＭＳ 明朝" w:hint="eastAsia"/>
          <w:color w:val="000000"/>
          <w:spacing w:val="5"/>
          <w:kern w:val="0"/>
          <w:szCs w:val="21"/>
        </w:rPr>
        <w:t>（ｃ）に代えて、その旨及び有価証券報告書を縦覧に供している場所を記載すれば足りる。</w:t>
      </w:r>
    </w:p>
    <w:p w14:paraId="57806112" w14:textId="77777777" w:rsidR="000F1C77" w:rsidRPr="00D5626C" w:rsidRDefault="00701C98" w:rsidP="00A34227">
      <w:pPr>
        <w:autoSpaceDE w:val="0"/>
        <w:autoSpaceDN w:val="0"/>
        <w:adjustRightInd w:val="0"/>
        <w:spacing w:line="296" w:lineRule="atLeast"/>
        <w:ind w:leftChars="210" w:left="661" w:hangingChars="100" w:hanging="220"/>
        <w:jc w:val="left"/>
        <w:rPr>
          <w:rFonts w:ascii="ＭＳ 明朝"/>
          <w:color w:val="000000"/>
          <w:spacing w:val="5"/>
          <w:kern w:val="0"/>
          <w:szCs w:val="21"/>
        </w:rPr>
      </w:pPr>
      <w:r w:rsidRPr="00D5626C">
        <w:rPr>
          <w:rFonts w:ascii="ＭＳ 明朝" w:hint="eastAsia"/>
          <w:color w:val="000000"/>
          <w:spacing w:val="5"/>
          <w:kern w:val="0"/>
          <w:szCs w:val="21"/>
        </w:rPr>
        <w:t>（ｅ）</w:t>
      </w:r>
      <w:r w:rsidR="003A7EBA" w:rsidRPr="00D5626C">
        <w:rPr>
          <w:rFonts w:ascii="ＭＳ 明朝" w:hint="eastAsia"/>
          <w:color w:val="000000"/>
          <w:spacing w:val="5"/>
          <w:kern w:val="0"/>
          <w:szCs w:val="21"/>
        </w:rPr>
        <w:t xml:space="preserve">　</w:t>
      </w:r>
      <w:r w:rsidRPr="00D5626C">
        <w:rPr>
          <w:rFonts w:ascii="ＭＳ 明朝" w:hint="eastAsia"/>
          <w:color w:val="000000"/>
          <w:spacing w:val="5"/>
          <w:kern w:val="0"/>
          <w:szCs w:val="21"/>
        </w:rPr>
        <w:t>当該会社が法令及び</w:t>
      </w:r>
      <w:r w:rsidRPr="00D5626C">
        <w:rPr>
          <w:rFonts w:ascii="ＭＳ 明朝" w:hint="eastAsia"/>
          <w:color w:val="000000"/>
          <w:spacing w:val="6"/>
          <w:kern w:val="0"/>
        </w:rPr>
        <w:t>特例</w:t>
      </w:r>
      <w:r w:rsidRPr="00D5626C">
        <w:rPr>
          <w:rFonts w:ascii="ＭＳ 明朝" w:hint="eastAsia"/>
          <w:color w:val="000000"/>
          <w:spacing w:val="5"/>
          <w:kern w:val="0"/>
          <w:szCs w:val="21"/>
        </w:rPr>
        <w:t>に従い発行者情報を公表している場合には、（ｃ）に代えて、その旨及び発行者情報が公表されているウェブサイトのアドレスを記載すれば足りる。</w:t>
      </w:r>
    </w:p>
    <w:p w14:paraId="7318E746" w14:textId="77777777" w:rsidR="00F14955" w:rsidRPr="00D5626C" w:rsidRDefault="00701C98" w:rsidP="00293302">
      <w:r w:rsidRPr="00D5626C">
        <w:rPr>
          <w:rFonts w:hint="eastAsia"/>
        </w:rPr>
        <w:t>（</w:t>
      </w:r>
      <w:r w:rsidR="00210C30">
        <w:rPr>
          <w:rFonts w:hint="eastAsia"/>
        </w:rPr>
        <w:t>２</w:t>
      </w:r>
      <w:r w:rsidRPr="00D5626C">
        <w:rPr>
          <w:rFonts w:hint="eastAsia"/>
        </w:rPr>
        <w:t>）</w:t>
      </w:r>
      <w:r w:rsidR="003A7EBA" w:rsidRPr="00D5626C">
        <w:rPr>
          <w:rFonts w:hint="eastAsia"/>
        </w:rPr>
        <w:t xml:space="preserve">　</w:t>
      </w:r>
      <w:r w:rsidRPr="00D5626C">
        <w:rPr>
          <w:rFonts w:hint="eastAsia"/>
        </w:rPr>
        <w:t>参照方式</w:t>
      </w:r>
    </w:p>
    <w:p w14:paraId="1D6D4C50" w14:textId="77777777" w:rsidR="00293302" w:rsidRPr="00D5626C" w:rsidRDefault="00701C98" w:rsidP="006838AD">
      <w:pPr>
        <w:autoSpaceDE w:val="0"/>
        <w:autoSpaceDN w:val="0"/>
        <w:adjustRightInd w:val="0"/>
        <w:spacing w:line="296" w:lineRule="atLeast"/>
        <w:ind w:leftChars="105" w:left="220" w:firstLineChars="100" w:firstLine="210"/>
        <w:jc w:val="left"/>
      </w:pPr>
      <w:r w:rsidRPr="00D5626C">
        <w:rPr>
          <w:rFonts w:hint="eastAsia"/>
        </w:rPr>
        <w:t>１年間継続して発行者情報を公表している発行者は、法第２７条の３２第３項の規定により、当該発行者の直近の</w:t>
      </w:r>
      <w:r w:rsidRPr="00D5626C">
        <w:rPr>
          <w:rFonts w:ascii="ＭＳ 明朝" w:hAnsi="ＭＳ 明朝" w:hint="eastAsia"/>
          <w:color w:val="000000"/>
          <w:spacing w:val="5"/>
          <w:kern w:val="0"/>
          <w:szCs w:val="21"/>
        </w:rPr>
        <w:t>連結会計年度に係る</w:t>
      </w:r>
      <w:r w:rsidRPr="00D5626C">
        <w:rPr>
          <w:rFonts w:hint="eastAsia"/>
        </w:rPr>
        <w:t>発行者情報</w:t>
      </w:r>
      <w:r w:rsidRPr="00D5626C">
        <w:rPr>
          <w:rFonts w:ascii="ＭＳ 明朝" w:hAnsi="ＭＳ 明朝" w:hint="eastAsia"/>
          <w:color w:val="000000"/>
          <w:spacing w:val="5"/>
          <w:kern w:val="0"/>
          <w:szCs w:val="21"/>
        </w:rPr>
        <w:t>（当該発行者情報の公表後に公表された連結中間会計年度に係る発行者情報を含む。）</w:t>
      </w:r>
      <w:r w:rsidRPr="00D5626C">
        <w:rPr>
          <w:rFonts w:hint="eastAsia"/>
        </w:rPr>
        <w:t>及び訂正発行者情報（以下「参照情報」という。）を参照すべき旨を記載したときは、本様式第二部及び第四部の記載を省略することができる。この場合、証券情報等の提供又は公表に関する内閣府令（以下「証券情報等内閣府令」という。）第４条第２項第１号に掲げる特定取引所規則において定める方法は、本様式に第二部として「参照情報」の項目を設け、当該発行者の参照情報について次に掲げる事項を記載する方法とする。</w:t>
      </w:r>
    </w:p>
    <w:p w14:paraId="0515517D" w14:textId="77777777" w:rsidR="00293302" w:rsidRPr="00D5626C" w:rsidRDefault="00701C98" w:rsidP="00A34227">
      <w:pPr>
        <w:ind w:firstLineChars="100" w:firstLine="210"/>
      </w:pPr>
      <w:r w:rsidRPr="00D5626C">
        <w:rPr>
          <w:rFonts w:hint="eastAsia"/>
        </w:rPr>
        <w:t>ａ　参照情報</w:t>
      </w:r>
    </w:p>
    <w:p w14:paraId="1DE3D346" w14:textId="77777777" w:rsidR="00293302" w:rsidRPr="00D5626C" w:rsidRDefault="00701C98" w:rsidP="00CA5EEA">
      <w:pPr>
        <w:ind w:leftChars="200" w:left="420" w:firstLineChars="100" w:firstLine="210"/>
      </w:pPr>
      <w:r w:rsidRPr="00D5626C">
        <w:rPr>
          <w:rFonts w:hint="eastAsia"/>
        </w:rPr>
        <w:t>証券情報等内閣府令第２条第２項第１号ハ及びニに掲げる事項に関する情報については、参照情報を参照するべき旨を記載し、参照情報の名称、公表年月日及び参照情報を公表しているホームページのアドレスを記載すること。</w:t>
      </w:r>
    </w:p>
    <w:p w14:paraId="482CD402" w14:textId="77777777" w:rsidR="00293302" w:rsidRPr="00D5626C" w:rsidRDefault="00701C98" w:rsidP="00A34227">
      <w:pPr>
        <w:ind w:firstLineChars="100" w:firstLine="210"/>
      </w:pPr>
      <w:r w:rsidRPr="00D5626C">
        <w:rPr>
          <w:rFonts w:hint="eastAsia"/>
        </w:rPr>
        <w:t>ｂ　参照情報の補完情報</w:t>
      </w:r>
    </w:p>
    <w:p w14:paraId="7ACE37AD" w14:textId="77777777" w:rsidR="00293302" w:rsidRPr="00D5626C" w:rsidRDefault="00701C98" w:rsidP="00CA5EEA">
      <w:pPr>
        <w:ind w:leftChars="200" w:left="420" w:firstLineChars="100" w:firstLine="210"/>
      </w:pPr>
      <w:r w:rsidRPr="00D5626C">
        <w:rPr>
          <w:rFonts w:hint="eastAsia"/>
        </w:rPr>
        <w:t>参照情報としての発行者情報の公表日以後特定証券情報公表日までの間において、当該発行者情報に記載された「事業等のリスク」について変更その他の事由が生じた場合には、その旨及びその内容を具体的に、かつ、分りやすく記載すること。また、参照情報としての発行者情報に将来に関する事項が記載されている場合又は新たに将来に関する事項を記載する場合には、当該事項は特定証券情報公表日現在において判断した事項である旨を記載すること。</w:t>
      </w:r>
    </w:p>
    <w:p w14:paraId="543AD7B7"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３</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発行者の名称</w:t>
      </w:r>
    </w:p>
    <w:p w14:paraId="707268A9"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発行者の名称を特定証券情報の公表に用いる言語で記載し、原語名がこれらと異なる場合には、原語名を括弧内に記載すること。また、これらに加えて、英語の表記を括弧内に記載しても差し支えない。</w:t>
      </w:r>
    </w:p>
    <w:p w14:paraId="70260BC9" w14:textId="77777777"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４</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代表者の役職氏名</w:t>
      </w:r>
    </w:p>
    <w:p w14:paraId="7E9F098A"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特定証券情報の公表について正当な権限を有する者の役職氏名を記載すること。</w:t>
      </w:r>
    </w:p>
    <w:p w14:paraId="363DE626" w14:textId="08FE3BCF" w:rsidR="00095BC2" w:rsidRPr="00D5626C" w:rsidRDefault="00701C9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５</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担当</w:t>
      </w:r>
      <w:r w:rsidR="004E5B00">
        <w:rPr>
          <w:rFonts w:ascii="ＭＳ 明朝" w:hAnsi="ＭＳ 明朝" w:hint="eastAsia"/>
          <w:color w:val="000000"/>
          <w:spacing w:val="5"/>
          <w:kern w:val="0"/>
          <w:szCs w:val="21"/>
        </w:rPr>
        <w:t>Ｓ－Ａｄｖｉｓｅｒ</w:t>
      </w:r>
      <w:r w:rsidRPr="00D5626C">
        <w:rPr>
          <w:rFonts w:ascii="ＭＳ 明朝" w:hAnsi="ＭＳ 明朝" w:hint="eastAsia"/>
          <w:color w:val="000000"/>
          <w:spacing w:val="5"/>
          <w:kern w:val="0"/>
          <w:szCs w:val="21"/>
        </w:rPr>
        <w:t>の名称</w:t>
      </w:r>
    </w:p>
    <w:p w14:paraId="7FB312BF" w14:textId="3E8C5D9F"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0A06A2">
        <w:rPr>
          <w:rFonts w:ascii="ＭＳ 明朝" w:hAnsi="ＭＳ 明朝" w:hint="eastAsia"/>
          <w:spacing w:val="5"/>
          <w:kern w:val="0"/>
          <w:szCs w:val="21"/>
        </w:rPr>
        <w:t>特例第１０２条第１項</w:t>
      </w:r>
      <w:r w:rsidR="00FE22BB" w:rsidRPr="00D5626C">
        <w:rPr>
          <w:rFonts w:ascii="ＭＳ 明朝" w:hAnsi="ＭＳ 明朝" w:hint="eastAsia"/>
          <w:color w:val="000000"/>
          <w:spacing w:val="5"/>
          <w:kern w:val="0"/>
          <w:szCs w:val="21"/>
        </w:rPr>
        <w:t>の規定</w:t>
      </w:r>
      <w:r w:rsidRPr="00D5626C">
        <w:rPr>
          <w:rFonts w:ascii="ＭＳ 明朝" w:hAnsi="ＭＳ 明朝" w:hint="eastAsia"/>
          <w:color w:val="000000"/>
          <w:spacing w:val="5"/>
          <w:kern w:val="0"/>
          <w:szCs w:val="21"/>
        </w:rPr>
        <w:t>に基づき選任した</w:t>
      </w:r>
      <w:r w:rsidR="004E5B00">
        <w:rPr>
          <w:rFonts w:ascii="ＭＳ 明朝" w:hAnsi="ＭＳ 明朝" w:hint="eastAsia"/>
          <w:color w:val="000000"/>
          <w:spacing w:val="5"/>
          <w:kern w:val="0"/>
          <w:szCs w:val="21"/>
        </w:rPr>
        <w:t>Ｓ－Ａｄｖｉｓｅｒ</w:t>
      </w:r>
      <w:r w:rsidRPr="00D5626C">
        <w:rPr>
          <w:rFonts w:ascii="ＭＳ 明朝" w:hAnsi="ＭＳ 明朝" w:hint="eastAsia"/>
          <w:color w:val="000000"/>
          <w:spacing w:val="5"/>
          <w:kern w:val="0"/>
          <w:szCs w:val="21"/>
        </w:rPr>
        <w:t>の名称を記載すること。</w:t>
      </w:r>
    </w:p>
    <w:p w14:paraId="13E32C84" w14:textId="77777777" w:rsidR="00095BC2" w:rsidRPr="00D5626C" w:rsidRDefault="00215429"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６</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有価証券の種類</w:t>
      </w:r>
    </w:p>
    <w:p w14:paraId="0D2F72A3"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特定証券情報により公表の対象とした特定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向け売付け勧誘等に係る有価証券の種類を記載すること。当該有価証券がＭＳＣＢ等である場合には、その旨を、当該有価証券の種類と併せて記載すること。</w:t>
      </w:r>
    </w:p>
    <w:p w14:paraId="704D90E8" w14:textId="77777777" w:rsidR="00095BC2" w:rsidRPr="00D5626C" w:rsidRDefault="00215429"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７</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有価証券の発行価額又は売付け価額の総額</w:t>
      </w:r>
    </w:p>
    <w:p w14:paraId="6ABD0F3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特定証券情報により公表の対象とした特定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向け売付け勧誘等ごとに、発行価額の総額又は売付け価額の総額を記載すること。なお、対象となる有価証券が</w:t>
      </w:r>
      <w:r w:rsidRPr="00D5626C">
        <w:rPr>
          <w:rFonts w:ascii="ＭＳ 明朝" w:hAnsi="ＭＳ 明朝" w:hint="eastAsia"/>
          <w:color w:val="000000"/>
          <w:spacing w:val="5"/>
          <w:kern w:val="0"/>
          <w:szCs w:val="21"/>
        </w:rPr>
        <w:lastRenderedPageBreak/>
        <w:t>新株予約権証券である場合には、当該新株予約権証券の発行価額又は売付け価額の総額に当該新株予約権証券に係る新株予約権の行使に際して払い込むべき金額の合計額を合算した金額を併せて記載すること。「発行価格」若しくは「売付け価格」を記載しないで特定証券情報を公表する場合又は算式表示により特定証券情報を公表する場合には、特定証券情報の公表日現在におけるこれらの総額の見込額を記載し、その旨を注記すること。</w:t>
      </w:r>
    </w:p>
    <w:p w14:paraId="71FE73D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本邦通貨への換算に当たって採用した換算の基準を注記すること。</w:t>
      </w:r>
    </w:p>
    <w:p w14:paraId="49AF19C2" w14:textId="77777777" w:rsidR="00095BC2" w:rsidRPr="00D5626C" w:rsidRDefault="00215429"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８</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取引所金融商品市場等に関する事項</w:t>
      </w:r>
    </w:p>
    <w:p w14:paraId="5D7BFDB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Ansi="ＭＳ 明朝" w:hint="eastAsia"/>
          <w:color w:val="000000"/>
          <w:spacing w:val="5"/>
          <w:kern w:val="0"/>
          <w:szCs w:val="21"/>
        </w:rPr>
        <w:t>ａ　特定証券情報の公表日において、対象となる有価証券が取引所金融商品市場（特定取引所金融商品市場を含む。）又はこれと同等の海外の取引所市場に上場されている場合には、当該取引所</w:t>
      </w:r>
      <w:r w:rsidRPr="00D5626C">
        <w:rPr>
          <w:rFonts w:ascii="ＭＳ 明朝" w:hint="eastAsia"/>
          <w:color w:val="000000"/>
          <w:spacing w:val="5"/>
          <w:kern w:val="0"/>
          <w:szCs w:val="21"/>
        </w:rPr>
        <w:t>金融商品市場又は海外の取引所市場の名称を記載すること。</w:t>
      </w:r>
    </w:p>
    <w:p w14:paraId="78C1584D" w14:textId="3F3C74C2"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対象となる有価証券について、新規上場前の勧誘等を行う場合には、その旨及び</w:t>
      </w:r>
      <w:r w:rsidR="004E5B00">
        <w:rPr>
          <w:rFonts w:ascii="ＭＳ 明朝" w:hAnsi="ＭＳ 明朝" w:hint="eastAsia"/>
          <w:color w:val="000000"/>
          <w:spacing w:val="5"/>
          <w:kern w:val="0"/>
          <w:szCs w:val="21"/>
        </w:rPr>
        <w:t>Ｓａｐｐｏｒｏ</w:t>
      </w:r>
      <w:r w:rsidR="004E5B00" w:rsidRPr="00D5626C">
        <w:rPr>
          <w:rFonts w:hint="eastAsia"/>
        </w:rPr>
        <w:t xml:space="preserve">　ＰＲＯ　</w:t>
      </w:r>
      <w:r w:rsidR="004E5B00">
        <w:rPr>
          <w:rFonts w:hint="eastAsia"/>
        </w:rPr>
        <w:t xml:space="preserve">Ｆｒｏｎｔｉｅｒ　</w:t>
      </w:r>
      <w:r w:rsidR="004E5B00" w:rsidRPr="00D5626C">
        <w:rPr>
          <w:rFonts w:hint="eastAsia"/>
        </w:rPr>
        <w:t>Ｍａｒｋｅｔ</w:t>
      </w:r>
      <w:r w:rsidRPr="00D5626C">
        <w:rPr>
          <w:rFonts w:ascii="ＭＳ 明朝" w:hAnsi="ＭＳ 明朝" w:hint="eastAsia"/>
          <w:color w:val="000000"/>
          <w:spacing w:val="5"/>
          <w:kern w:val="0"/>
          <w:szCs w:val="21"/>
        </w:rPr>
        <w:t>への上場予定日（以下「上場予定日」という。）を記載すること。</w:t>
      </w:r>
    </w:p>
    <w:p w14:paraId="2C6587B9"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特定証券情報の公表日において、対象となる有価証券が店頭売買有価証券として認可金融商品取引業協会に登録されている場合には、当該認可金融商品取引業協会の名称を記載すること。</w:t>
      </w:r>
    </w:p>
    <w:p w14:paraId="4E14808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その他の銘柄で気配相場がある場合には、当該気配相場を記載すること。</w:t>
      </w:r>
    </w:p>
    <w:p w14:paraId="039376FD"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振替機関の名称及び住所を記載すること。</w:t>
      </w:r>
    </w:p>
    <w:p w14:paraId="4B488760" w14:textId="77777777" w:rsidR="00095BC2" w:rsidRPr="00D5626C" w:rsidRDefault="00215429"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９</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安定操作に関する事項</w:t>
      </w:r>
    </w:p>
    <w:p w14:paraId="387E41F2"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金融商品取引法施行令（以下「令」という。）第２０条第１項に規定する安定操作取引を行うことがある場合には、令第２１条各号に掲げる事項（本邦以外の地域において安定操作取引に準ずる取引が行われることがある場合には、これらに準ずる事項）を記載すること。</w:t>
      </w:r>
    </w:p>
    <w:p w14:paraId="5EB4B31C" w14:textId="77777777" w:rsidR="00095BC2" w:rsidRPr="00D5626C" w:rsidRDefault="00215429"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１０</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公表されるホームページのアドレス</w:t>
      </w:r>
    </w:p>
    <w:p w14:paraId="55481CFA"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特定証券等情報及び発行者等情報を公表するホームページのアドレスをすべて記載すること。</w:t>
      </w:r>
    </w:p>
    <w:p w14:paraId="4A8C7A90" w14:textId="77777777" w:rsidR="00095BC2" w:rsidRPr="00D5626C" w:rsidRDefault="00215429"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１１</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2659C" w:rsidRPr="00D5626C">
        <w:rPr>
          <w:rFonts w:ascii="ＭＳ 明朝" w:hAnsi="ＭＳ 明朝" w:hint="eastAsia"/>
          <w:color w:val="000000"/>
          <w:spacing w:val="5"/>
          <w:kern w:val="0"/>
          <w:szCs w:val="21"/>
        </w:rPr>
        <w:t>投資者</w:t>
      </w:r>
      <w:r w:rsidR="00701C98" w:rsidRPr="00D5626C">
        <w:rPr>
          <w:rFonts w:ascii="ＭＳ 明朝" w:hAnsi="ＭＳ 明朝" w:hint="eastAsia"/>
          <w:color w:val="000000"/>
          <w:spacing w:val="5"/>
          <w:kern w:val="0"/>
          <w:szCs w:val="21"/>
        </w:rPr>
        <w:t>に対する注意事項</w:t>
      </w:r>
    </w:p>
    <w:p w14:paraId="0A46B4B1" w14:textId="77777777" w:rsidR="00095BC2" w:rsidRPr="00D5626C" w:rsidRDefault="0072659C"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投資者</w:t>
      </w:r>
      <w:r w:rsidR="00701C98" w:rsidRPr="00D5626C">
        <w:rPr>
          <w:rFonts w:ascii="ＭＳ 明朝" w:hAnsi="ＭＳ 明朝" w:hint="eastAsia"/>
          <w:color w:val="000000"/>
          <w:spacing w:val="5"/>
          <w:kern w:val="0"/>
          <w:szCs w:val="21"/>
        </w:rPr>
        <w:t>に対する注意事項として、様式に掲げる事項その他発行者が必要と判断した事項を記載すること。</w:t>
      </w:r>
    </w:p>
    <w:p w14:paraId="558E9DA0" w14:textId="77777777" w:rsidR="00095BC2" w:rsidRPr="00D5626C" w:rsidRDefault="00215429"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１２</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新規発行株式</w:t>
      </w:r>
    </w:p>
    <w:p w14:paraId="5B41ED39"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新規発行株式の種類ごとに、「記名・無記名の別、額面・無額面の別及び種類」、「発行数」及び「内容」を記載すること。</w:t>
      </w:r>
    </w:p>
    <w:p w14:paraId="0B368558" w14:textId="77777777" w:rsidR="00095BC2" w:rsidRPr="00D5626C" w:rsidRDefault="00701C98" w:rsidP="003A7EBA">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記名・無記名の別、額面・無額面の別及び種類」の欄には、「記名式額面普通株」のように記載し、額面株式については券面額を付記すること。ただし、内国会社については、記名・無記名の別及び額面・無額面の別の記載を省略することができる。</w:t>
      </w:r>
    </w:p>
    <w:p w14:paraId="45A62815" w14:textId="77777777" w:rsidR="00797CF6"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「発行数」の欄には、「記名・無記名の別、額面・無額面の別及び種類」の欄の区分に従い発行数を記載すること。</w:t>
      </w:r>
    </w:p>
    <w:p w14:paraId="125C806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内容」の欄には、単元株式数を含め、株式の内容を具体的に記載すること。この場合において、会社が種類株式発行会社（会社法第２条第１３号に規定する種類株式発行会社をいう。以下同じ。）であるときは、同法第１０８条第１項各号に掲げる事項について定款、株主総会決議又は取締役会決議により定めた内容及び同法第３２２条第２項に規定する定款の定めの有無を記載すること。なお、会社が会社法第１０７条第１項各号に掲げる事項を定めている場合には、その具体的内容を記載すること。</w:t>
      </w:r>
    </w:p>
    <w:p w14:paraId="01B7A46D"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欄外には、新株発行を決議した取締役会若しくは株主総会の決議の年月日又は行政庁の認可を受けた年月日を記載すること。一部払込発行の場合には、その決議内容についても記載すること。</w:t>
      </w:r>
    </w:p>
    <w:p w14:paraId="7D2BA05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会社が新規発行株式と異なる種類の株式についての定めを定款に定めている場合には、欄外にその旨を記載すること。この場合において、新規発行株式と当該異なる種類の株式の単元株式数又は議決権の有無若しくはその内容に差異があるときは、その旨及びその理由を欄外に記載すること。</w:t>
      </w:r>
    </w:p>
    <w:p w14:paraId="0DB42DE4"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特定証券情報に係る新規発行株式の特定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向け取得勧誘と同時に準備金の資本組入れ等による新規株式の発行が行われる場合には、その旨を注記すること。</w:t>
      </w:r>
    </w:p>
    <w:p w14:paraId="5451320F" w14:textId="77777777" w:rsidR="00797CF6"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ｈ　新規発行株式がＭＳＣＢ等である場合には、「記名・無記名の別、額面・無額面の別及び種類」の欄にその旨を記載すること。また、欄外に、当該ＭＳＣＢ等の特質その他株主の権利の保護を図るために必要な事項を記載すること。</w:t>
      </w:r>
    </w:p>
    <w:p w14:paraId="49FA460F" w14:textId="77777777" w:rsidR="004A3C05"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ｉ　特定証券情報の対象とした特定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が自己株式の処分にかかるもの（金融商品取引法第二条に規定する定義に関する内閣府令（以下「定義府令」という。）第９条第１号に定める売付けの申込み又は買付けの申込みの勧誘をいう。）である場合には、その旨を欄外に記載すること。</w:t>
      </w:r>
    </w:p>
    <w:p w14:paraId="215E9AC6"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１３</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特定</w:t>
      </w:r>
      <w:r w:rsidR="0072659C" w:rsidRPr="00D5626C">
        <w:rPr>
          <w:rFonts w:ascii="ＭＳ 明朝" w:hAnsi="ＭＳ 明朝" w:hint="eastAsia"/>
          <w:color w:val="000000"/>
          <w:spacing w:val="5"/>
          <w:kern w:val="0"/>
          <w:szCs w:val="21"/>
        </w:rPr>
        <w:t>投資家</w:t>
      </w:r>
      <w:r w:rsidR="00701C98" w:rsidRPr="00D5626C">
        <w:rPr>
          <w:rFonts w:ascii="ＭＳ 明朝" w:hAnsi="ＭＳ 明朝" w:hint="eastAsia"/>
          <w:color w:val="000000"/>
          <w:spacing w:val="5"/>
          <w:kern w:val="0"/>
          <w:szCs w:val="21"/>
        </w:rPr>
        <w:t>向け取得勧誘の方法</w:t>
      </w:r>
    </w:p>
    <w:p w14:paraId="456451E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「形態」の欄には、特定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向け取得勧誘を株主割当</w:t>
      </w:r>
      <w:r w:rsidR="00AC535B" w:rsidRPr="00D5626C">
        <w:rPr>
          <w:rFonts w:ascii="ＭＳ 明朝" w:hAnsi="ＭＳ 明朝" w:hint="eastAsia"/>
          <w:color w:val="000000"/>
          <w:spacing w:val="5"/>
          <w:kern w:val="0"/>
          <w:szCs w:val="21"/>
        </w:rPr>
        <w:t>て</w:t>
      </w:r>
      <w:r w:rsidRPr="00D5626C">
        <w:rPr>
          <w:rFonts w:ascii="ＭＳ 明朝" w:hAnsi="ＭＳ 明朝" w:hint="eastAsia"/>
          <w:color w:val="000000"/>
          <w:spacing w:val="5"/>
          <w:kern w:val="0"/>
          <w:szCs w:val="21"/>
        </w:rPr>
        <w:t>とそれ以外のものに区分して記載すること。</w:t>
      </w:r>
    </w:p>
    <w:p w14:paraId="34A7F38C" w14:textId="77777777" w:rsidR="00095BC2" w:rsidRPr="00D5626C" w:rsidRDefault="00701C98" w:rsidP="0021646F">
      <w:pPr>
        <w:autoSpaceDE w:val="0"/>
        <w:autoSpaceDN w:val="0"/>
        <w:adjustRightInd w:val="0"/>
        <w:spacing w:line="296" w:lineRule="atLeast"/>
        <w:ind w:leftChars="210" w:left="441"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株主割当</w:t>
      </w:r>
      <w:r w:rsidR="00AC535B" w:rsidRPr="00D5626C">
        <w:rPr>
          <w:rFonts w:ascii="ＭＳ 明朝" w:hAnsi="ＭＳ 明朝" w:hint="eastAsia"/>
          <w:color w:val="000000"/>
          <w:spacing w:val="5"/>
          <w:kern w:val="0"/>
          <w:szCs w:val="21"/>
        </w:rPr>
        <w:t>て</w:t>
      </w:r>
      <w:r w:rsidRPr="00D5626C">
        <w:rPr>
          <w:rFonts w:ascii="ＭＳ 明朝" w:hAnsi="ＭＳ 明朝" w:hint="eastAsia"/>
          <w:color w:val="000000"/>
          <w:spacing w:val="5"/>
          <w:kern w:val="0"/>
          <w:szCs w:val="21"/>
        </w:rPr>
        <w:t>については割当日、割当比率等を、株主割当</w:t>
      </w:r>
      <w:r w:rsidR="00AC535B" w:rsidRPr="00D5626C">
        <w:rPr>
          <w:rFonts w:ascii="ＭＳ 明朝" w:hAnsi="ＭＳ 明朝" w:hint="eastAsia"/>
          <w:color w:val="000000"/>
          <w:spacing w:val="5"/>
          <w:kern w:val="0"/>
          <w:szCs w:val="21"/>
        </w:rPr>
        <w:t>て</w:t>
      </w:r>
      <w:r w:rsidRPr="00D5626C">
        <w:rPr>
          <w:rFonts w:ascii="ＭＳ 明朝" w:hAnsi="ＭＳ 明朝" w:hint="eastAsia"/>
          <w:color w:val="000000"/>
          <w:spacing w:val="5"/>
          <w:kern w:val="0"/>
          <w:szCs w:val="21"/>
        </w:rPr>
        <w:t>以外のものについては発行者が直接勧誘するものとその他のものに区分しその発行数を、それぞれ欄外に記載すること。なお、株主割当</w:t>
      </w:r>
      <w:r w:rsidR="00AC535B" w:rsidRPr="00D5626C">
        <w:rPr>
          <w:rFonts w:ascii="ＭＳ 明朝" w:hAnsi="ＭＳ 明朝" w:hint="eastAsia"/>
          <w:color w:val="000000"/>
          <w:spacing w:val="5"/>
          <w:kern w:val="0"/>
          <w:szCs w:val="21"/>
        </w:rPr>
        <w:t>て</w:t>
      </w:r>
      <w:r w:rsidRPr="00D5626C">
        <w:rPr>
          <w:rFonts w:ascii="ＭＳ 明朝" w:hAnsi="ＭＳ 明朝" w:hint="eastAsia"/>
          <w:color w:val="000000"/>
          <w:spacing w:val="5"/>
          <w:kern w:val="0"/>
          <w:szCs w:val="21"/>
        </w:rPr>
        <w:t>以外のものの場合であって株主に対し他の者に優先して募入決定を行うときは、その旨、その株数及び優先募入の決定方法等を欄外に記載すること。</w:t>
      </w:r>
    </w:p>
    <w:p w14:paraId="2A3724C4"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一部払込発行の場合には、払込金額の総額を「発行価額の総額」の欄に内書きすること。</w:t>
      </w:r>
    </w:p>
    <w:p w14:paraId="208A440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発行価格」若しくは「資本組入額」を記載しないで特定証券情報を公表する場合又は算式表示により特定証券情報を公表する場合には、「発行価額の総額」又は「資本組入額の総額」は特定証券情報の公表日現在における見込額により記載し、その旨を注記すること。</w:t>
      </w:r>
    </w:p>
    <w:p w14:paraId="7361802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金銭以外の財産を出資の目的とするときは、その旨並びに当該財産の内容及び価額を記載すること。</w:t>
      </w:r>
    </w:p>
    <w:p w14:paraId="7E7F86A1"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１４</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特定</w:t>
      </w:r>
      <w:r w:rsidR="0072659C" w:rsidRPr="00D5626C">
        <w:rPr>
          <w:rFonts w:ascii="ＭＳ 明朝" w:hAnsi="ＭＳ 明朝" w:hint="eastAsia"/>
          <w:color w:val="000000"/>
          <w:spacing w:val="5"/>
          <w:kern w:val="0"/>
          <w:szCs w:val="21"/>
        </w:rPr>
        <w:t>投資家</w:t>
      </w:r>
      <w:r w:rsidR="00701C98" w:rsidRPr="00D5626C">
        <w:rPr>
          <w:rFonts w:ascii="ＭＳ 明朝" w:hAnsi="ＭＳ 明朝" w:hint="eastAsia"/>
          <w:color w:val="000000"/>
          <w:spacing w:val="5"/>
          <w:kern w:val="0"/>
          <w:szCs w:val="21"/>
        </w:rPr>
        <w:t>向け取得勧誘の条件</w:t>
      </w:r>
    </w:p>
    <w:p w14:paraId="7D5CBC8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発行価格」の欄には、１株の発行価額を記載すること。一部払込発行の場合には、１株の払込金額を「発行価格」の欄に内書きすること。なお、算式表示の場合において、最低発行価額（取締役会等の決議により、当該算式により算出された価額が一定の価額を下回るときには当該一定の価額を１株の発行価額とすることを定めている場合における当該価額）が定められているときには、その旨及びその金額を記載すること。また、取締役会等の決議により、当該算式により算出された価額が最低発行価額を下回る場合において当該新株の発行を中止すること等を定めているときは、その旨を付記すること。最低発行価額を記載しないで特定証券情報を公表するときには、その決定予定時期及び具体的な決定方法を注記すること（</w:t>
      </w:r>
      <w:r w:rsidR="00543CA8"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１６</w:t>
      </w:r>
      <w:r w:rsidR="00543CA8"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において新株予約権証券の新株予約権の行使により発行する株式の発行価格を算式表示する場合においても同じ。）。</w:t>
      </w:r>
    </w:p>
    <w:p w14:paraId="69BA8D5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「資本組入額」の欄には、１株の発行価額のうち資本金に組み入れる金額を記載すること。なお、算式表示の場合には、当該算式に基づいて記載すること。</w:t>
      </w:r>
    </w:p>
    <w:p w14:paraId="34CD494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欄外には、申込みの方法、申込証拠金の利息、申込みがない場合の株式の割当てを受ける権利（新株引受権）の消滅、申込みがない株式の処理、申込証拠金の払込金への振替充当、申込みが超過した場合の処理、払込期日の確定の有無その他申込み及び払込みに関し必要な事項を記載すること。</w:t>
      </w:r>
    </w:p>
    <w:p w14:paraId="428005C0"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「発行価格」又は「資本組入額」を記載しないで特定証券情報を公表する場合には、これらの決定予定時期及び具体的な決定方法を注記すること。</w:t>
      </w:r>
    </w:p>
    <w:p w14:paraId="44696700"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「申込取扱場所」を記載しないで特定証券情報を公表する場合には、その決定予定時期を注記すること。</w:t>
      </w:r>
    </w:p>
    <w:p w14:paraId="1AA13315"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１５</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株式の引受け</w:t>
      </w:r>
    </w:p>
    <w:p w14:paraId="35317C6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元引受契約（株主割当</w:t>
      </w:r>
      <w:r w:rsidR="00AC535B" w:rsidRPr="00D5626C">
        <w:rPr>
          <w:rFonts w:ascii="ＭＳ 明朝" w:hAnsi="ＭＳ 明朝" w:hint="eastAsia"/>
          <w:color w:val="000000"/>
          <w:spacing w:val="5"/>
          <w:kern w:val="0"/>
          <w:szCs w:val="21"/>
        </w:rPr>
        <w:t>て</w:t>
      </w:r>
      <w:r w:rsidRPr="00D5626C">
        <w:rPr>
          <w:rFonts w:ascii="ＭＳ 明朝" w:hAnsi="ＭＳ 明朝" w:hint="eastAsia"/>
          <w:color w:val="000000"/>
          <w:spacing w:val="5"/>
          <w:kern w:val="0"/>
          <w:szCs w:val="21"/>
        </w:rPr>
        <w:t>の場合の失権株を引き受けるものを含む。）を締結する金融商品取引業者のうち主たるものが決定していない場合には、元引受契約を締結する予定の金融商品取引業者のうち主たるものを記載すること。</w:t>
      </w:r>
    </w:p>
    <w:p w14:paraId="467F4C9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「引受けの条件」の欄には、買取引受け・残額引受け等の別、引受人に支払う手数料等を記載すること。なお、算式表示の場合には、引受人に支払う手数料等は当該算式に基づいて記載すること。</w:t>
      </w:r>
    </w:p>
    <w:p w14:paraId="1CAA4BB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w:t>
      </w:r>
      <w:r w:rsidR="009134A2"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「引受人の氏名又は名称」、「住所」、「引受株式数」又は「引受けの条件」を記載しないで</w:t>
      </w:r>
      <w:r w:rsidRPr="00D5626C">
        <w:rPr>
          <w:rFonts w:ascii="ＭＳ 明朝" w:hAnsi="ＭＳ 明朝" w:hint="eastAsia"/>
          <w:color w:val="000000"/>
          <w:spacing w:val="5"/>
          <w:kern w:val="0"/>
          <w:szCs w:val="21"/>
        </w:rPr>
        <w:lastRenderedPageBreak/>
        <w:t>特定証券情報を公表する場合には、これらの決定予定時期を注記すること。</w:t>
      </w:r>
    </w:p>
    <w:p w14:paraId="4C28A0C6"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１６</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新規発行新株予約権証券</w:t>
      </w:r>
    </w:p>
    <w:p w14:paraId="4DACA33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int="eastAsia"/>
          <w:color w:val="000000"/>
          <w:spacing w:val="5"/>
          <w:kern w:val="0"/>
          <w:szCs w:val="21"/>
        </w:rPr>
        <w:t>ａ　特定証券情報に係る新規発行新株予約権証券について、新株予約権の目的となる株式の種類ごと</w:t>
      </w:r>
      <w:r w:rsidRPr="00D5626C">
        <w:rPr>
          <w:rFonts w:ascii="ＭＳ 明朝" w:hAnsi="ＭＳ 明朝" w:hint="eastAsia"/>
          <w:color w:val="000000"/>
          <w:spacing w:val="5"/>
          <w:kern w:val="0"/>
          <w:szCs w:val="21"/>
        </w:rPr>
        <w:t>に区分して、発行数、発行価額の総額、発行価格、申込手数料、申込単位、申込期間、申込証拠金、申込取扱場所、割当日、払込期日、払込取扱場所を記載すること。</w:t>
      </w:r>
    </w:p>
    <w:p w14:paraId="72FE8CA2"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発行価格を記載しないで特定証券情報を公表する場合には、発行価額の総額は特定証券情報の公表日現在における見込額により記載し、その旨を注記すること。</w:t>
      </w:r>
    </w:p>
    <w:p w14:paraId="2A661545"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発行価格は、新株予約権１個の発行価格を記載すること。また、発行価格を記載しないで特定証券情報を公表する場合には、その決定予定時期及び具体的な決定方法を注記すること。</w:t>
      </w:r>
    </w:p>
    <w:p w14:paraId="294AB9A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申込取扱場所を記載しないで特定証券情報を公表する場合には、その決定予定時期を注記すること。</w:t>
      </w:r>
    </w:p>
    <w:p w14:paraId="32C02CDB"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割当日は、会社法第２３８条第１項第４号に規定する割当日を記載すること。</w:t>
      </w:r>
    </w:p>
    <w:p w14:paraId="11859F75"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新株予約権証券の発行を決議した取締役会又は株主総会の決議年月日、申込みの方法、申込証拠金の利息、申込証拠金の払込金への振替充当、申込みが超過した場合の処理その他申込み又は払込みに関し必要な事項を記載すること。</w:t>
      </w:r>
    </w:p>
    <w:p w14:paraId="4E43136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新株予約権行使の効力の発生及び新株予約権の行使後第１回目の配当、株券の交付方法等新株予約権の行使により発行し、又は移転する株式に関し必要な事項を記載すること。</w:t>
      </w:r>
    </w:p>
    <w:p w14:paraId="7E4D718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ｈ　新株予約権の目的となる株式の種類は、新株予約権の目的となる株式の種類及び内容を、</w:t>
      </w:r>
      <w:r w:rsidR="00543CA8"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１２</w:t>
      </w:r>
      <w:r w:rsidR="00543CA8"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のａ及びｄに準じて記載すること。</w:t>
      </w:r>
    </w:p>
    <w:p w14:paraId="7C09FB19"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ｉ　新株予約権の行使により株式を発行する場合の株式の発行価格及び資本組入額は、新株予約権の行使により株式を発行する場合の株式１株の発行価格及び資本組入額を記載すること。なお、新株予約権の行使により株式を発行する場合の株式の発行価格について算式表示を行う場合には、資本組入額は当該算式に基づいて記載すること。</w:t>
      </w:r>
    </w:p>
    <w:p w14:paraId="25F2D602"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ｊ　新株予約権の行使により株式を発行する場合の株式の発行価格及び資本組入額又は新株予約権の行使請求の受付場所、取次場所及び払込取扱場所を記載しないで特定証券情報を公表する場合には、これらの事項の決定予定時期及び具体的な決定方法を注記すること。</w:t>
      </w:r>
    </w:p>
    <w:p w14:paraId="7008E22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ｋ　自己新株予約権の取得の事由及び取得の条件は、会社法第２３６条第１項第７号に規定する事項を記載すること。</w:t>
      </w:r>
    </w:p>
    <w:p w14:paraId="1FD9647D"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ｌ　代用払込みに関する事項は、金銭以外の財産を新株予約権の行使の際に出資の目的とするときは、その旨並びに当該財産の内容及び価額を記載すること。</w:t>
      </w:r>
    </w:p>
    <w:p w14:paraId="71F0D35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ｍ　組織再編成行為に伴う新株予約権の交付に関する事項は、会社法第２３６条第１項第８号に規定する事項を記載すること。</w:t>
      </w:r>
    </w:p>
    <w:p w14:paraId="3EE9B3A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ｎ　財務及び事業の方針の決定を支配する者の在り方に関する基本方針（以下「基本方針」という。）を定めている会社については、基本方針に照らして不適切な者によって当該会社の財務及び事業の方針の決定が支配されることを防止するための取組み（いわゆる買収</w:t>
      </w:r>
      <w:r w:rsidR="004C7F60" w:rsidRPr="00D5626C">
        <w:rPr>
          <w:rFonts w:ascii="ＭＳ 明朝" w:hAnsi="ＭＳ 明朝" w:hint="eastAsia"/>
          <w:color w:val="000000"/>
          <w:spacing w:val="5"/>
          <w:kern w:val="0"/>
          <w:szCs w:val="21"/>
        </w:rPr>
        <w:t>への対応方針</w:t>
      </w:r>
      <w:r w:rsidRPr="00D5626C">
        <w:rPr>
          <w:rFonts w:ascii="ＭＳ 明朝" w:hAnsi="ＭＳ 明朝" w:hint="eastAsia"/>
          <w:color w:val="000000"/>
          <w:spacing w:val="5"/>
          <w:kern w:val="0"/>
          <w:szCs w:val="21"/>
        </w:rPr>
        <w:t>）の一環として、新株予約権証券を発行する場合はその旨を欄外に記載すること。</w:t>
      </w:r>
    </w:p>
    <w:p w14:paraId="269F2834" w14:textId="77777777" w:rsidR="00095BC2" w:rsidRPr="00D5626C" w:rsidRDefault="00701C98" w:rsidP="003A7EBA">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ｏ　新株予約権証券の引受けについては、</w:t>
      </w:r>
      <w:r w:rsidR="003A7EBA" w:rsidRPr="00D5626C">
        <w:rPr>
          <w:rFonts w:ascii="ＭＳ 明朝" w:hAnsi="ＭＳ 明朝" w:hint="eastAsia"/>
          <w:color w:val="000000"/>
          <w:spacing w:val="5"/>
          <w:kern w:val="0"/>
          <w:szCs w:val="21"/>
        </w:rPr>
        <w:t>前</w:t>
      </w:r>
      <w:r w:rsidR="00543CA8"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１５</w:t>
      </w:r>
      <w:r w:rsidR="00543CA8"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に準じて記載すること。</w:t>
      </w:r>
    </w:p>
    <w:p w14:paraId="42D60E62" w14:textId="77777777" w:rsidR="00BA1603"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ｐ　新株予約権証券がＭＳＣＢ等である場合には、</w:t>
      </w:r>
      <w:r w:rsidR="00543CA8"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１２</w:t>
      </w:r>
      <w:r w:rsidR="00543CA8" w:rsidRPr="00D5626C">
        <w:rPr>
          <w:rFonts w:ascii="ＭＳ 明朝" w:hAnsi="ＭＳ 明朝" w:hint="eastAsia"/>
          <w:color w:val="000000"/>
          <w:spacing w:val="5"/>
          <w:kern w:val="0"/>
          <w:szCs w:val="21"/>
        </w:rPr>
        <w:t>）</w:t>
      </w:r>
      <w:r w:rsidR="00947BAA" w:rsidRPr="00D5626C">
        <w:rPr>
          <w:rFonts w:ascii="ＭＳ 明朝" w:hAnsi="ＭＳ 明朝" w:hint="eastAsia"/>
          <w:color w:val="000000"/>
          <w:spacing w:val="5"/>
          <w:kern w:val="0"/>
          <w:szCs w:val="21"/>
        </w:rPr>
        <w:t>の</w:t>
      </w:r>
      <w:r w:rsidRPr="00D5626C">
        <w:rPr>
          <w:rFonts w:ascii="ＭＳ 明朝" w:hAnsi="ＭＳ 明朝" w:hint="eastAsia"/>
          <w:color w:val="000000"/>
          <w:spacing w:val="5"/>
          <w:kern w:val="0"/>
          <w:szCs w:val="21"/>
        </w:rPr>
        <w:t>ｈに準じて記載すること。</w:t>
      </w:r>
    </w:p>
    <w:p w14:paraId="28F2A7FC"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210C30">
        <w:rPr>
          <w:rFonts w:ascii="ＭＳ 明朝" w:hAnsi="ＭＳ 明朝" w:hint="eastAsia"/>
          <w:color w:val="000000"/>
          <w:spacing w:val="5"/>
          <w:kern w:val="0"/>
          <w:szCs w:val="21"/>
        </w:rPr>
        <w:t>１７</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新規発行預託証券及び新規発行有価証券信託</w:t>
      </w:r>
      <w:r w:rsidR="0072659C" w:rsidRPr="00D5626C">
        <w:rPr>
          <w:rFonts w:ascii="ＭＳ 明朝" w:hAnsi="ＭＳ 明朝" w:hint="eastAsia"/>
          <w:color w:val="000000"/>
          <w:spacing w:val="5"/>
          <w:kern w:val="0"/>
          <w:szCs w:val="21"/>
        </w:rPr>
        <w:t>受益証券</w:t>
      </w:r>
    </w:p>
    <w:p w14:paraId="002334F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特定証券情報に係る新規発行預託証券及び新規発行有価証券信託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について、銘柄、発行価額の総額、発行価格、利率、申込期間、申込証拠金、申込取扱場所、払込期日、権利の内容、権利行使請求の方法・条件、決済の方法、取得格付等を記載すること。</w:t>
      </w:r>
    </w:p>
    <w:p w14:paraId="61B4512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発行価格を記載しないで特定証券情報を公表する場合には、発行価額の総額は特定証券情報の公表日現在における見込額により記載し、その旨を注記すること。</w:t>
      </w:r>
    </w:p>
    <w:p w14:paraId="5D9957E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発行価格を記載しないで特定証券情報を公表する場合には、その決定予定時期及び具体的な決定方法を注記すること。</w:t>
      </w:r>
    </w:p>
    <w:p w14:paraId="5ECEE76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申込取扱場所を記載しないで特定証券情報を公表する場合には、その決定予定時期を注記すること。</w:t>
      </w:r>
    </w:p>
    <w:p w14:paraId="42903F1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当該預託証券及び有価証券信託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に表示される権利に係る有価証券の内容について具体</w:t>
      </w:r>
      <w:r w:rsidRPr="00D5626C">
        <w:rPr>
          <w:rFonts w:ascii="ＭＳ 明朝" w:hAnsi="ＭＳ 明朝" w:hint="eastAsia"/>
          <w:color w:val="000000"/>
          <w:spacing w:val="5"/>
          <w:kern w:val="0"/>
          <w:szCs w:val="21"/>
        </w:rPr>
        <w:lastRenderedPageBreak/>
        <w:t>的に記載すること。</w:t>
      </w:r>
    </w:p>
    <w:p w14:paraId="32D266E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当該預託証券及び有価証券信託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の発行の仕組みについて、明瞭に記載すること。</w:t>
      </w:r>
    </w:p>
    <w:p w14:paraId="4CC248D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その他の事項で、当該預託証券及び有価証券信託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に係る権利につき</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の判断に重要な影響を及ぼす可能性のある事項を記載すること。</w:t>
      </w:r>
    </w:p>
    <w:p w14:paraId="54713E4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ｈ　新規発行預託証券及び新規発行有価証券信託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の引受けについては、</w:t>
      </w:r>
      <w:r w:rsidR="00543CA8"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１５</w:t>
      </w:r>
      <w:r w:rsidR="00543CA8"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に準じて記載すること。</w:t>
      </w:r>
    </w:p>
    <w:p w14:paraId="176F8316"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１８</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新規発行等による手取金の額</w:t>
      </w:r>
    </w:p>
    <w:p w14:paraId="2C04B38B"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発行価格」を記載しないで特定証券情報を公表する場合又は算式表示により特定証券情報を公表する場合には、「払込金額の総額」は特定証券情報の公表日現在における見込額を記載し、その旨を注記すること。</w:t>
      </w:r>
    </w:p>
    <w:p w14:paraId="4B68991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「発行諸費用の概算額」の欄には、発行者が負担すべき発行諸費用の総額を記載すること。</w:t>
      </w:r>
    </w:p>
    <w:p w14:paraId="06C5C6AC"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１９</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新規発行等の理由及び手取金の使途</w:t>
      </w:r>
    </w:p>
    <w:p w14:paraId="6C637A9D"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新規発行等の理由として資金調達以外の理由がある場合には、その理由を記載すること。</w:t>
      </w:r>
    </w:p>
    <w:p w14:paraId="3F63D9D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者が取得する手取金の使途を設備資金、運転資金、借入金返済、有価証券の取得、関係会社に対する出資又は融資等に区分し、手取金の総額並びにその使途の区分ごとの内容、金額及び支出予定時期を具体的に記載すること。</w:t>
      </w:r>
    </w:p>
    <w:p w14:paraId="74A8C9D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当該手取金を事業の買収に充てる場合には、その事業の内容及び財産について概要を説明すること。</w:t>
      </w:r>
    </w:p>
    <w:p w14:paraId="0A5555C5"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２０</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売付け有価証券</w:t>
      </w:r>
    </w:p>
    <w:p w14:paraId="06C80D75"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額面株式については、「売付け株式」の「記名・無記名の別、額面・無額面の別及び種類」の欄に券面額を付記すること。ただし、内国会社については、記名・無記名の別及び額面・無額面の別の記載を省略することができる。</w:t>
      </w:r>
    </w:p>
    <w:p w14:paraId="43B8FF65"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売付け価格」を記載しないで特定証券情報を公表する場合又は算式表示により特定証券情報を公表する場合には、「売付け価額の総額」は特定証券情報の公表日現在における見込額により記載し、その旨を注記すること。</w:t>
      </w:r>
    </w:p>
    <w:p w14:paraId="2B2AA0E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売付けに係る有価証券の所有者が２人以上ある場合には、「売付け株式」「売付け新株予約権証券」又は「売付け預託証券及び売付け有価証券信託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」について所有者別に記載すること。</w:t>
      </w:r>
    </w:p>
    <w:p w14:paraId="1D6AB3C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「売付け新株予約権証券」の「新株予約権の内容等」は、</w:t>
      </w:r>
      <w:r w:rsidR="00543CA8"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１６</w:t>
      </w:r>
      <w:r w:rsidR="00543CA8"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に準じて記載すること。</w:t>
      </w:r>
    </w:p>
    <w:p w14:paraId="217EA8B0"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「売付け預託証券及び売付け有価証券信託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」の「預託証券及び有価証券信託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」の内容等」は、</w:t>
      </w:r>
      <w:r w:rsidR="00543CA8"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１７</w:t>
      </w:r>
      <w:r w:rsidR="00543CA8"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に準じて記載すること。</w:t>
      </w:r>
    </w:p>
    <w:p w14:paraId="131A3CE9" w14:textId="77777777" w:rsidR="00095BC2" w:rsidRPr="00D5626C" w:rsidRDefault="00543CA8"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２１</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売付けの条件</w:t>
      </w:r>
    </w:p>
    <w:p w14:paraId="709F695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「売付け価格」の欄には、株式については１株の売付け価額を、新株予約権証券については新株予約権１個の売付け価額を、売付け預託証券及び売付け有価証券信託</w:t>
      </w:r>
      <w:r w:rsidR="0072659C" w:rsidRPr="00D5626C">
        <w:rPr>
          <w:rFonts w:ascii="ＭＳ 明朝" w:hAnsi="ＭＳ 明朝" w:hint="eastAsia"/>
          <w:color w:val="000000"/>
          <w:spacing w:val="5"/>
          <w:kern w:val="0"/>
          <w:szCs w:val="21"/>
        </w:rPr>
        <w:t>受益証券</w:t>
      </w:r>
      <w:r w:rsidRPr="00D5626C">
        <w:rPr>
          <w:rFonts w:ascii="ＭＳ 明朝" w:hAnsi="ＭＳ 明朝" w:hint="eastAsia"/>
          <w:color w:val="000000"/>
          <w:spacing w:val="5"/>
          <w:kern w:val="0"/>
          <w:szCs w:val="21"/>
        </w:rPr>
        <w:t>については１口の売付け価額を記載すること。</w:t>
      </w:r>
    </w:p>
    <w:p w14:paraId="2E9A3A3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「売付けの委託契約の内容」の欄には、売付けの委託手数料の額、売付け残が生じた場合の処理等について記載すること。なお、算式表示の場合には、委託手数料の額は当該算式に基づいて記載すること。</w:t>
      </w:r>
    </w:p>
    <w:p w14:paraId="6DB89F4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株式受渡期日その他売付けの手続上必要な事項を欄外に記載すること。</w:t>
      </w:r>
    </w:p>
    <w:p w14:paraId="5EC4642D"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元引受契約を締結する金融商品取引業者のうち主たるものが決定していない場合には、元引受契約を締結する予定の金融商品取引業者のうち主たるものを記載すること。</w:t>
      </w:r>
    </w:p>
    <w:p w14:paraId="2F44017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「売付けの委託を受けた者の住所及び氏名又は名称」を記載しないで特定証券情報を公表する場合には、その決定予定時期を注記すること。</w:t>
      </w:r>
    </w:p>
    <w:p w14:paraId="5EF91A6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「売付け価格」又は「申込受付場所」を記載しないで特定証券情報を公表する場合には、これらの事項の決定予定時期を注記すること。</w:t>
      </w:r>
    </w:p>
    <w:p w14:paraId="1575E783" w14:textId="77777777" w:rsidR="008C3C60"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売付け有価証券がＭＳＣＢ等である場合には、</w:t>
      </w:r>
      <w:r w:rsidR="00543CA8"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１２</w:t>
      </w:r>
      <w:r w:rsidR="00543CA8" w:rsidRPr="00D5626C">
        <w:rPr>
          <w:rFonts w:ascii="ＭＳ 明朝" w:hAnsi="ＭＳ 明朝" w:hint="eastAsia"/>
          <w:color w:val="000000"/>
          <w:spacing w:val="5"/>
          <w:kern w:val="0"/>
          <w:szCs w:val="21"/>
        </w:rPr>
        <w:t>）</w:t>
      </w:r>
      <w:r w:rsidR="00947BAA" w:rsidRPr="00D5626C">
        <w:rPr>
          <w:rFonts w:ascii="ＭＳ 明朝" w:hAnsi="ＭＳ 明朝" w:hint="eastAsia"/>
          <w:color w:val="000000"/>
          <w:spacing w:val="5"/>
          <w:kern w:val="0"/>
          <w:szCs w:val="21"/>
        </w:rPr>
        <w:t>の</w:t>
      </w:r>
      <w:r w:rsidRPr="00D5626C">
        <w:rPr>
          <w:rFonts w:ascii="ＭＳ 明朝" w:hAnsi="ＭＳ 明朝" w:hint="eastAsia"/>
          <w:color w:val="000000"/>
          <w:spacing w:val="5"/>
          <w:kern w:val="0"/>
          <w:szCs w:val="21"/>
        </w:rPr>
        <w:t>ｈに準じて記載すること。</w:t>
      </w:r>
    </w:p>
    <w:p w14:paraId="673F521F" w14:textId="77777777" w:rsidR="0039240B"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２２</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第三者割当の場合の特記事項</w:t>
      </w:r>
    </w:p>
    <w:p w14:paraId="033E5EAF" w14:textId="77777777" w:rsidR="0039240B"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第三者割当の方法により、株券又は新株予約権証券の特定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向け売付け勧誘等を行う場合に記載すること。なお、一定の日において株主名簿に記載され、又は記</w:t>
      </w:r>
      <w:r w:rsidRPr="00D5626C">
        <w:rPr>
          <w:rFonts w:ascii="ＭＳ 明朝" w:hAnsi="ＭＳ 明朝" w:hint="eastAsia"/>
          <w:color w:val="000000"/>
          <w:spacing w:val="5"/>
          <w:kern w:val="0"/>
          <w:szCs w:val="21"/>
        </w:rPr>
        <w:lastRenderedPageBreak/>
        <w:t>録されている株主に対して行われる株券又は新株予約権証券の特定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向け売付け勧誘等のうち、その発行の態様から、当該株券又は新株予約権証券を特定の株主が取得するものと考えられるもの（例えば、特定の株主のみが当該株券又は新株予約権証券の特定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向け売付け勧誘等に応じることになると考えられる発行価格その他の条件を設定しようとするもの）を行う場合には、当該特定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向け売付け勧誘等を第三者割当の方法により行うものとみなして記載すること。</w:t>
      </w:r>
    </w:p>
    <w:p w14:paraId="0AC316E0" w14:textId="77777777" w:rsidR="0039240B"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２３</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割当予定先の状況</w:t>
      </w:r>
    </w:p>
    <w:p w14:paraId="795144CC" w14:textId="77777777" w:rsidR="0039240B"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次のａからｇまでに掲げる事項について、割当予定先（第三者割当により発行者が割当を予定している者をいう。）ごとに当該ａからｇまでに定めるところにより記載すること。</w:t>
      </w:r>
    </w:p>
    <w:p w14:paraId="3DC94A80" w14:textId="77777777" w:rsidR="00F769CF"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割当予定先の概要</w:t>
      </w:r>
    </w:p>
    <w:p w14:paraId="6E3BD98D" w14:textId="77777777" w:rsidR="0039240B" w:rsidRPr="00D5626C" w:rsidRDefault="00701C98" w:rsidP="0021646F">
      <w:pPr>
        <w:autoSpaceDE w:val="0"/>
        <w:autoSpaceDN w:val="0"/>
        <w:adjustRightInd w:val="0"/>
        <w:spacing w:line="296" w:lineRule="atLeast"/>
        <w:ind w:leftChars="210" w:left="441"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次の（ａ）から（ｅ）までに掲げる割当予定先の区分に応じ、当該（ａ）から（ｅ）までに定める事項を記載すること。（ｅ）に定める事項については可能な範囲で記載すること。</w:t>
      </w:r>
    </w:p>
    <w:p w14:paraId="0915FA40" w14:textId="77777777" w:rsidR="0039240B" w:rsidRPr="00D5626C" w:rsidRDefault="00701C98" w:rsidP="00706592">
      <w:pPr>
        <w:autoSpaceDE w:val="0"/>
        <w:autoSpaceDN w:val="0"/>
        <w:adjustRightInd w:val="0"/>
        <w:spacing w:line="296" w:lineRule="atLeast"/>
        <w:ind w:firstLineChars="200" w:firstLine="44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個人　氏名、住所及び職業の内容</w:t>
      </w:r>
    </w:p>
    <w:p w14:paraId="2B2E1ED3" w14:textId="77777777" w:rsidR="00F769CF"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有価証券報告書提出会社　名称、本店の所在地及び特定証券情報の公表日において既に提出されている当該割当予定先の直近の有価証券報告書（当該有価証券報告書の提出後に提出された半期報告書を含む。）の提出日</w:t>
      </w:r>
    </w:p>
    <w:p w14:paraId="236159A0" w14:textId="77777777" w:rsidR="00FF7955" w:rsidRPr="00D5626C" w:rsidRDefault="00701C98" w:rsidP="003A7EBA">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発行者情報公表会社（</w:t>
      </w:r>
      <w:r w:rsidR="003A7EBA"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（ｂ）に該当するものを除く。）　名称、本店の所在地及び特定証券情報の公表日において既に公表されている当該割当予定先の直近の連結会計年度に係る発行者情報（当該発行者情報の公表後に公表された連結中間会計年度に係る発行者情報を含む。）の公表日並びに発行者情報を公表している割当予定先のホームページのアドレス</w:t>
      </w:r>
    </w:p>
    <w:p w14:paraId="68B801D9" w14:textId="77777777" w:rsidR="0039240B" w:rsidRPr="00D5626C" w:rsidRDefault="00701C98" w:rsidP="003A7EBA">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（ｂ）及び</w:t>
      </w:r>
      <w:r w:rsidR="003A7EBA"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（ｃ）のいずれにも該当しない法人　名称、本店の所在地、国内の主たる事務所の責任者の氏名及び連絡先（割当予定先が非居住者の場合に限る。）、代表者の役職及び氏名、資本金、事業の内容並びに主たる出資者及びその出資比率</w:t>
      </w:r>
    </w:p>
    <w:p w14:paraId="762BE0E8" w14:textId="77777777" w:rsidR="00087FB7" w:rsidRPr="00D5626C" w:rsidRDefault="00701C98" w:rsidP="003A7EBA">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（ｂ）から</w:t>
      </w:r>
      <w:r w:rsidR="003A7EBA"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（ｄ）までのいずれにも該当しない団体　名称、所在地、国内の主たる事務所の責任者の氏名及び連絡先（割当予定先が非居住者の場合に限る。）、出資額、組成目的、主たる出資者及びその出資比率並びにその業務執行組合員又はこれに類する者（以下「業務執行組合員等」という。）に関する事項（（ａ）から</w:t>
      </w:r>
      <w:r w:rsidR="00270F45" w:rsidRPr="00D5626C">
        <w:rPr>
          <w:rFonts w:ascii="ＭＳ 明朝" w:hAnsi="ＭＳ 明朝" w:hint="eastAsia"/>
          <w:color w:val="000000"/>
          <w:spacing w:val="5"/>
          <w:kern w:val="0"/>
          <w:szCs w:val="21"/>
        </w:rPr>
        <w:t>この</w:t>
      </w:r>
      <w:r w:rsidRPr="00D5626C">
        <w:rPr>
          <w:rFonts w:ascii="ＭＳ 明朝" w:hAnsi="ＭＳ 明朝" w:hint="eastAsia"/>
          <w:color w:val="000000"/>
          <w:spacing w:val="5"/>
          <w:kern w:val="0"/>
          <w:szCs w:val="21"/>
        </w:rPr>
        <w:t>（ｅ）までに掲げる当該業務執行組合員等の区分に応じ、当該（ａ）から</w:t>
      </w:r>
      <w:r w:rsidR="00270F45" w:rsidRPr="00D5626C">
        <w:rPr>
          <w:rFonts w:ascii="ＭＳ 明朝" w:hAnsi="ＭＳ 明朝" w:hint="eastAsia"/>
          <w:color w:val="000000"/>
          <w:spacing w:val="5"/>
          <w:kern w:val="0"/>
          <w:szCs w:val="21"/>
        </w:rPr>
        <w:t>この</w:t>
      </w:r>
      <w:r w:rsidRPr="00D5626C">
        <w:rPr>
          <w:rFonts w:ascii="ＭＳ 明朝" w:hAnsi="ＭＳ 明朝" w:hint="eastAsia"/>
          <w:color w:val="000000"/>
          <w:spacing w:val="5"/>
          <w:kern w:val="0"/>
          <w:szCs w:val="21"/>
        </w:rPr>
        <w:t>（ｅ）までに定める事項とする。）</w:t>
      </w:r>
    </w:p>
    <w:p w14:paraId="0C6026E2" w14:textId="77777777" w:rsidR="0039240B" w:rsidRPr="00D5626C" w:rsidRDefault="00701C98" w:rsidP="00706592">
      <w:pPr>
        <w:autoSpaceDE w:val="0"/>
        <w:autoSpaceDN w:val="0"/>
        <w:adjustRightInd w:val="0"/>
        <w:spacing w:line="296" w:lineRule="atLeast"/>
        <w:ind w:leftChars="315" w:left="661"/>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なお、割当予定先又は業務執行組合員等が個人である場合における住所の記載にあたっては、市町村（政令指定都市にあっては区）程度の記載で差し支えない。</w:t>
      </w:r>
    </w:p>
    <w:p w14:paraId="5FC076A7" w14:textId="77777777" w:rsidR="00087FB7"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発行者と割当予定先との間の関係</w:t>
      </w:r>
    </w:p>
    <w:p w14:paraId="7594DA9A" w14:textId="77777777" w:rsidR="0039240B" w:rsidRPr="00D5626C" w:rsidRDefault="00701C98" w:rsidP="0021646F">
      <w:pPr>
        <w:autoSpaceDE w:val="0"/>
        <w:autoSpaceDN w:val="0"/>
        <w:adjustRightInd w:val="0"/>
        <w:spacing w:line="296" w:lineRule="atLeast"/>
        <w:ind w:leftChars="210" w:left="441"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者と割当予定先との間に出資、人事、資金、技術又は取引等において重要な関係がある場合には、その内容を具体的に記載すること。また、割当予定先が組合その他の団体であって、その業務執行組合員等と発行者との間に出資、人事、資金、技術又は取引等において重要な関係がある場合には、その具体的な内容を併せて記載すること。</w:t>
      </w:r>
    </w:p>
    <w:p w14:paraId="6A934266" w14:textId="77777777" w:rsidR="00087FB7"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割当予定先の選定理由</w:t>
      </w:r>
    </w:p>
    <w:p w14:paraId="2E673805" w14:textId="77777777" w:rsidR="00FC39CE" w:rsidRPr="00D5626C" w:rsidRDefault="00701C98" w:rsidP="00CA5EEA">
      <w:pPr>
        <w:autoSpaceDE w:val="0"/>
        <w:autoSpaceDN w:val="0"/>
        <w:adjustRightInd w:val="0"/>
        <w:spacing w:line="296" w:lineRule="atLeast"/>
        <w:ind w:firstLineChars="300" w:firstLine="66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割当予定先を選定した理由及び経緯を具体的に記載すること。</w:t>
      </w:r>
    </w:p>
    <w:p w14:paraId="48DCE00C" w14:textId="77777777" w:rsidR="00087FB7"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割り当てようとする株式の数</w:t>
      </w:r>
    </w:p>
    <w:p w14:paraId="5C8C0A18" w14:textId="77777777" w:rsidR="0039240B" w:rsidRPr="00D5626C" w:rsidRDefault="00701C98" w:rsidP="00CA5EEA">
      <w:pPr>
        <w:autoSpaceDE w:val="0"/>
        <w:autoSpaceDN w:val="0"/>
        <w:adjustRightInd w:val="0"/>
        <w:spacing w:line="296" w:lineRule="atLeast"/>
        <w:ind w:leftChars="210" w:left="441"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この特定証券情報に係る第三者割当により割り当てられる株式又は新株予約権の目的である株式の数を記載すること。</w:t>
      </w:r>
    </w:p>
    <w:p w14:paraId="036C1D7A" w14:textId="77777777" w:rsidR="00FA2DD9" w:rsidRPr="00D5626C" w:rsidRDefault="00701C98" w:rsidP="00A34227">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int="eastAsia"/>
          <w:color w:val="000000"/>
          <w:spacing w:val="5"/>
          <w:kern w:val="0"/>
          <w:szCs w:val="21"/>
        </w:rPr>
        <w:t>ｅ　株券又は新株予約権証券の保有方針</w:t>
      </w:r>
    </w:p>
    <w:p w14:paraId="65B3943B" w14:textId="77777777" w:rsidR="0039240B" w:rsidRPr="00D5626C" w:rsidRDefault="00701C98" w:rsidP="0021646F">
      <w:pPr>
        <w:autoSpaceDE w:val="0"/>
        <w:autoSpaceDN w:val="0"/>
        <w:adjustRightInd w:val="0"/>
        <w:spacing w:line="296" w:lineRule="atLeast"/>
        <w:ind w:leftChars="210" w:left="441"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この特定証券情報に係る第三者割当に係る株券又は新株予約権証券について、割当予定先による保有方針を確認した場合は、その内容を記載すること。</w:t>
      </w:r>
    </w:p>
    <w:p w14:paraId="354A7D24" w14:textId="77777777" w:rsidR="004A6907"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払込みに要する資金等の状況</w:t>
      </w:r>
    </w:p>
    <w:p w14:paraId="05AFA287" w14:textId="77777777" w:rsidR="0039240B" w:rsidRPr="00D5626C" w:rsidRDefault="00701C98" w:rsidP="0021646F">
      <w:pPr>
        <w:autoSpaceDE w:val="0"/>
        <w:autoSpaceDN w:val="0"/>
        <w:adjustRightInd w:val="0"/>
        <w:spacing w:line="296" w:lineRule="atLeast"/>
        <w:ind w:leftChars="210" w:left="441"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割当予定先がこの特定証券情報に係る第三者割当に対する払込みに要する資金又は財産を保有することを確認した結果及びその確認の方法を具体的に記載すること。</w:t>
      </w:r>
    </w:p>
    <w:p w14:paraId="3DFABD5B" w14:textId="77777777" w:rsidR="004A6907"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割当予定先の実態</w:t>
      </w:r>
    </w:p>
    <w:p w14:paraId="573F1B42" w14:textId="77777777" w:rsidR="0039240B" w:rsidRPr="00D5626C" w:rsidRDefault="00701C98" w:rsidP="0021646F">
      <w:pPr>
        <w:autoSpaceDE w:val="0"/>
        <w:autoSpaceDN w:val="0"/>
        <w:adjustRightInd w:val="0"/>
        <w:spacing w:line="296" w:lineRule="atLeast"/>
        <w:ind w:leftChars="210" w:left="441"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割当予定先が保有することとなる発行者の株券又は新株予約権証券について、株主として権利行使を行う権限若しくはその指図権限又は</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権限を実質的に有する者が存在する場合には、そ</w:t>
      </w:r>
      <w:r w:rsidRPr="00D5626C">
        <w:rPr>
          <w:rFonts w:ascii="ＭＳ 明朝" w:hAnsi="ＭＳ 明朝" w:hint="eastAsia"/>
          <w:color w:val="000000"/>
          <w:spacing w:val="5"/>
          <w:kern w:val="0"/>
          <w:szCs w:val="21"/>
        </w:rPr>
        <w:lastRenderedPageBreak/>
        <w:t>の旨及びこれらの権限の内容を具体的に記載すること。また、割当予定先が暴力若しくは威力を用い、又は詐欺その他の犯罪行為を行うことにより経済的利益を享受しようとする個人、法人その他の団体（以下このｇにおいて「特定団体等」という。）であるか否か、及び割当予定先が特定団体等と何らかの関係を有しているか否かについて記載するとともに、その確認方法を具体的に記載すること。</w:t>
      </w:r>
    </w:p>
    <w:p w14:paraId="2B058C98" w14:textId="77777777" w:rsidR="00462C2E"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２４</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株券又は新株予約権証券の継続所有</w:t>
      </w:r>
    </w:p>
    <w:p w14:paraId="0EEF5FFD" w14:textId="77777777" w:rsidR="00462C2E"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この特定証券情報に係る第三者割当に係る株券又は新株予約権証券について、割当予定先にその継続所有を確約させる場合には、その旨及びその内容を記載すること。</w:t>
      </w:r>
    </w:p>
    <w:p w14:paraId="10422C4D" w14:textId="77777777" w:rsidR="0039240B"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２５</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発行条件に関する事項</w:t>
      </w:r>
    </w:p>
    <w:p w14:paraId="55AA5313" w14:textId="77777777" w:rsidR="0039240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発行価格の算定根拠及び発行条件の合理性に関する考え方を具体的に記載すること。</w:t>
      </w:r>
    </w:p>
    <w:p w14:paraId="0241D639" w14:textId="77777777" w:rsidR="0039240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この特定証券情報に係る第三者割当による有価証券の発行（以下このｂにおいて「当該発行」という。）が会社法に定める特に有利な金額又は特に有利な条件による発行（以下このｂにおいて「有利発行」という。）に該当するものと判断した場合には、その理由及び判断の過程並びに当該発行を有利発行により行う理由を具体的に記載すること。また、当該発行が有利発行に該当しないものと判断した場合には、その理由、判断の過程及び当該発行に係る適法性に関して監査役が表明する意見又は当該判断の参考にした第三者による評価があればその内容を記載すること。</w:t>
      </w:r>
    </w:p>
    <w:p w14:paraId="32C405C6" w14:textId="77777777" w:rsidR="0039240B"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２６</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大規模な第三者割当に関する事項</w:t>
      </w:r>
    </w:p>
    <w:p w14:paraId="251E5832" w14:textId="77777777" w:rsidR="0039240B"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この特定証券情報に係る第三者割当により次のａからｃまでのいずれかに掲げる場合に該当することとなる場合には、その旨及びその理由を記載すること。なお、議決権の数の算出に当たっては、算定の基礎となる株式の数が公表日後のいずれか一の日の市場価額その他の指標に基づき決定される場合には、公表日又はその前日のいずれかの日の市場価額その他の指標に基づいて計算すること。</w:t>
      </w:r>
    </w:p>
    <w:p w14:paraId="182A49C9" w14:textId="77777777" w:rsidR="0039240B" w:rsidRPr="00D5626C" w:rsidRDefault="00701C98" w:rsidP="003B1ADF">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第三者割当により割り当てられる株式又は新株予約権の目的である株式に係る議決権の数（当該議決権の数に比して、当該株式又は当該新株予約権の取得と引換えに交付される株式又は新株予約権（社債に付されているものを含む。以下この（</w:t>
      </w:r>
      <w:r w:rsidR="00607BCB">
        <w:rPr>
          <w:rFonts w:ascii="ＭＳ 明朝" w:hAnsi="ＭＳ 明朝" w:hint="eastAsia"/>
          <w:color w:val="000000"/>
          <w:spacing w:val="5"/>
          <w:kern w:val="0"/>
          <w:szCs w:val="21"/>
        </w:rPr>
        <w:t>２６</w:t>
      </w:r>
      <w:r w:rsidRPr="00D5626C">
        <w:rPr>
          <w:rFonts w:ascii="ＭＳ 明朝" w:hAnsi="ＭＳ 明朝" w:hint="eastAsia"/>
          <w:color w:val="000000"/>
          <w:spacing w:val="5"/>
          <w:kern w:val="0"/>
          <w:szCs w:val="21"/>
        </w:rPr>
        <w:t>）及び</w:t>
      </w:r>
      <w:r w:rsidR="003B1ADF" w:rsidRPr="00D5626C">
        <w:rPr>
          <w:rFonts w:ascii="ＭＳ 明朝" w:hAnsi="ＭＳ 明朝" w:hint="eastAsia"/>
          <w:color w:val="000000"/>
          <w:spacing w:val="5"/>
          <w:kern w:val="0"/>
          <w:szCs w:val="21"/>
        </w:rPr>
        <w:t>次</w:t>
      </w: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２７</w:t>
      </w:r>
      <w:r w:rsidRPr="00D5626C">
        <w:rPr>
          <w:rFonts w:ascii="ＭＳ 明朝" w:hAnsi="ＭＳ 明朝" w:hint="eastAsia"/>
          <w:color w:val="000000"/>
          <w:spacing w:val="5"/>
          <w:kern w:val="0"/>
          <w:szCs w:val="21"/>
        </w:rPr>
        <w:t>）において「株式等」という。）に係る議決権の数が大きい場合には、当該議決権の数のうち最も大きい数をいい、以下この（</w:t>
      </w:r>
      <w:r w:rsidR="00607BCB">
        <w:rPr>
          <w:rFonts w:ascii="ＭＳ 明朝" w:hAnsi="ＭＳ 明朝" w:hint="eastAsia"/>
          <w:color w:val="000000"/>
          <w:spacing w:val="5"/>
          <w:kern w:val="0"/>
          <w:szCs w:val="21"/>
        </w:rPr>
        <w:t>２６</w:t>
      </w:r>
      <w:r w:rsidRPr="00D5626C">
        <w:rPr>
          <w:rFonts w:ascii="ＭＳ 明朝" w:hAnsi="ＭＳ 明朝" w:hint="eastAsia"/>
          <w:color w:val="000000"/>
          <w:spacing w:val="5"/>
          <w:kern w:val="0"/>
          <w:szCs w:val="21"/>
        </w:rPr>
        <w:t>）及び</w:t>
      </w:r>
      <w:r w:rsidR="003B1ADF" w:rsidRPr="00D5626C">
        <w:rPr>
          <w:rFonts w:ascii="ＭＳ 明朝" w:hAnsi="ＭＳ 明朝" w:hint="eastAsia"/>
          <w:color w:val="000000"/>
          <w:spacing w:val="5"/>
          <w:kern w:val="0"/>
          <w:szCs w:val="21"/>
        </w:rPr>
        <w:t>次</w:t>
      </w: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２７</w:t>
      </w:r>
      <w:r w:rsidRPr="00D5626C">
        <w:rPr>
          <w:rFonts w:ascii="ＭＳ 明朝" w:hAnsi="ＭＳ 明朝" w:hint="eastAsia"/>
          <w:color w:val="000000"/>
          <w:spacing w:val="5"/>
          <w:kern w:val="0"/>
          <w:szCs w:val="21"/>
        </w:rPr>
        <w:t>）において「割当議決権数」という。）（この特定証券情報に係る株式又は新株予約権の取得勧誘等と並行して行われており、又はこの特定証券情報の提出日前６月以内に行われた第三者割当がある場合には、割当議決権数に準じて算出した当該第三者割当により割り当てられ、又は割り当てられた株式等に係る議決権の数（当該第三者割当以後に株式分割が行われた場合にあっては当該株式分割により増加した議決権の数を加えた数、株式併合が行われた場合にあっては当該株式併合により減少した議決権の数を除いた数。以下このａにおいて「加算議決権数」という。）を含む。）を発行者の総株主の議決権（「第二部　企業情報」の「第５　発行者の状況」の「１　株式等の状況」の「（６）　議決権の状況」の「①　発行済株式」に記載すべき総株主の議決権をいう。以下</w:t>
      </w:r>
      <w:r w:rsidR="003B1ADF" w:rsidRPr="00D5626C">
        <w:rPr>
          <w:rFonts w:ascii="ＭＳ 明朝" w:hAnsi="ＭＳ 明朝" w:hint="eastAsia"/>
          <w:color w:val="000000"/>
          <w:spacing w:val="5"/>
          <w:kern w:val="0"/>
          <w:szCs w:val="21"/>
        </w:rPr>
        <w:t>次</w:t>
      </w:r>
      <w:r w:rsidRPr="00D5626C">
        <w:rPr>
          <w:rFonts w:ascii="ＭＳ 明朝" w:hAnsi="ＭＳ 明朝" w:hint="eastAsia"/>
          <w:color w:val="000000"/>
          <w:spacing w:val="5"/>
          <w:kern w:val="0"/>
          <w:szCs w:val="21"/>
        </w:rPr>
        <w:t>ｂ及び</w:t>
      </w:r>
      <w:r w:rsidR="003B1ADF" w:rsidRPr="00D5626C">
        <w:rPr>
          <w:rFonts w:ascii="ＭＳ 明朝" w:hAnsi="ＭＳ 明朝" w:hint="eastAsia"/>
          <w:color w:val="000000"/>
          <w:spacing w:val="5"/>
          <w:kern w:val="0"/>
          <w:szCs w:val="21"/>
        </w:rPr>
        <w:t>次</w:t>
      </w: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２７</w:t>
      </w:r>
      <w:r w:rsidRPr="00D5626C">
        <w:rPr>
          <w:rFonts w:ascii="ＭＳ 明朝" w:hAnsi="ＭＳ 明朝" w:hint="eastAsia"/>
          <w:color w:val="000000"/>
          <w:spacing w:val="5"/>
          <w:kern w:val="0"/>
          <w:szCs w:val="21"/>
        </w:rPr>
        <w:t>）のｃにおいて同じ。）の数から加算議決権数を控除した数で除した数が０．２５以上となる場合</w:t>
      </w:r>
    </w:p>
    <w:p w14:paraId="295D72C5" w14:textId="77777777" w:rsidR="0039240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割当予定先が割り当てられた割当議決権数を所有した場合に支配株主（発行者の親会社又は発行者の総株主の議決権の過半数を直接若しくは間接に保有する主要株主（自己の計算において所有する議決権の数と次の（ａ）及び（ｂ）に掲げる者が所有する議決権の数とを合計した数が発行者の総株主の議決権の１００分の５０を超える者に限る。）をいう。）となる者が生じる場合</w:t>
      </w:r>
    </w:p>
    <w:p w14:paraId="0108C5BD" w14:textId="77777777" w:rsidR="0039240B" w:rsidRPr="00D5626C" w:rsidRDefault="00701C98" w:rsidP="00706592">
      <w:pPr>
        <w:autoSpaceDE w:val="0"/>
        <w:autoSpaceDN w:val="0"/>
        <w:adjustRightInd w:val="0"/>
        <w:spacing w:line="296" w:lineRule="atLeast"/>
        <w:ind w:firstLineChars="200" w:firstLine="44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270F45"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その者の近親者（二親等内の親族をいう。</w:t>
      </w:r>
      <w:r w:rsidR="003B1ADF" w:rsidRPr="00D5626C">
        <w:rPr>
          <w:rFonts w:ascii="ＭＳ 明朝" w:hAnsi="ＭＳ 明朝" w:hint="eastAsia"/>
          <w:color w:val="000000"/>
          <w:spacing w:val="5"/>
          <w:kern w:val="0"/>
          <w:szCs w:val="21"/>
        </w:rPr>
        <w:t>次</w:t>
      </w:r>
      <w:r w:rsidRPr="00D5626C">
        <w:rPr>
          <w:rFonts w:ascii="ＭＳ 明朝" w:hAnsi="ＭＳ 明朝" w:hint="eastAsia"/>
          <w:color w:val="000000"/>
          <w:spacing w:val="5"/>
          <w:kern w:val="0"/>
          <w:szCs w:val="21"/>
        </w:rPr>
        <w:t>（ｂ）において同じ。）</w:t>
      </w:r>
    </w:p>
    <w:p w14:paraId="489692CA" w14:textId="77777777" w:rsidR="0039240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w:t>
      </w:r>
      <w:r w:rsidR="00270F45"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その者及びその近親者が当該総株主の議決権の過半数を自己の計算において所有している法人その他の団体（以下この（ｂ）において「法人等」という。）並びに当該法人等の子会社</w:t>
      </w:r>
    </w:p>
    <w:p w14:paraId="538A32E3" w14:textId="77777777" w:rsidR="00EA300C"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その他流通市場又は株主の権利に与える影響が上記ａ又は</w:t>
      </w:r>
      <w:r w:rsidR="003B1ADF"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ｂに掲げる場合と同等と評価される場合</w:t>
      </w:r>
    </w:p>
    <w:p w14:paraId="77CF1C28" w14:textId="77777777" w:rsidR="0039240B"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２７</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第三者割当後の株主の状況</w:t>
      </w:r>
    </w:p>
    <w:p w14:paraId="5F7827BC" w14:textId="77777777" w:rsidR="0039240B" w:rsidRPr="00D5626C" w:rsidRDefault="00701C98" w:rsidP="00E23D5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この特定証券情報に係る第三者割当により割当予定先に株式が割り当てられ、又は割り当てら</w:t>
      </w:r>
      <w:r w:rsidRPr="00D5626C">
        <w:rPr>
          <w:rFonts w:ascii="ＭＳ 明朝" w:hAnsi="ＭＳ 明朝" w:hint="eastAsia"/>
          <w:color w:val="000000"/>
          <w:spacing w:val="5"/>
          <w:kern w:val="0"/>
          <w:szCs w:val="21"/>
        </w:rPr>
        <w:lastRenderedPageBreak/>
        <w:t>れた新株予約権が行使された場合（当該株式又は当該新株予約権の取得と引換えに株式等が交付された場合を含む。以下この（</w:t>
      </w:r>
      <w:r w:rsidR="00607BCB">
        <w:rPr>
          <w:rFonts w:ascii="ＭＳ 明朝" w:hAnsi="ＭＳ 明朝" w:hint="eastAsia"/>
          <w:color w:val="000000"/>
          <w:spacing w:val="5"/>
          <w:kern w:val="0"/>
          <w:szCs w:val="21"/>
        </w:rPr>
        <w:t>２７</w:t>
      </w:r>
      <w:r w:rsidRPr="00D5626C">
        <w:rPr>
          <w:rFonts w:ascii="ＭＳ 明朝" w:hAnsi="ＭＳ 明朝" w:hint="eastAsia"/>
          <w:color w:val="000000"/>
          <w:spacing w:val="5"/>
          <w:kern w:val="0"/>
          <w:szCs w:val="21"/>
        </w:rPr>
        <w:t>）において同じ。）における株主の状況について、</w:t>
      </w:r>
      <w:r w:rsidR="00E23D57"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８４</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のｂからｆまでに準じて記載すること。</w:t>
      </w:r>
    </w:p>
    <w:p w14:paraId="1F994538" w14:textId="77777777" w:rsidR="0039240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「割当後の所有株式数」は、当該割当予定先の割当議決権数に係る株式の数を所有株式数に加算した数を記載すること。</w:t>
      </w:r>
    </w:p>
    <w:p w14:paraId="56013ABA" w14:textId="77777777" w:rsidR="0039240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割当後の総議決権数に対する所有議決権数の割合」は、「割当後の所有株式数」に係る議決権の数を総株主の議決権の数に割当議決権数を加えた数で除して算出した割合（小数点以下３桁を四捨五入し小数点以下２桁までの割合）を記載すること。</w:t>
      </w:r>
    </w:p>
    <w:p w14:paraId="0836D30E" w14:textId="77777777" w:rsidR="0039240B"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２８</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大規模な第三者割当の必要性</w:t>
      </w:r>
    </w:p>
    <w:p w14:paraId="3A4B7FA0" w14:textId="77777777" w:rsidR="0039240B" w:rsidRPr="00D5626C" w:rsidRDefault="00701C98" w:rsidP="00DB35D5">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この特定証券情報に係る第三者割当が（</w:t>
      </w:r>
      <w:r w:rsidR="00607BCB">
        <w:rPr>
          <w:rFonts w:ascii="ＭＳ 明朝" w:hAnsi="ＭＳ 明朝" w:hint="eastAsia"/>
          <w:color w:val="000000"/>
          <w:spacing w:val="5"/>
          <w:kern w:val="0"/>
          <w:szCs w:val="21"/>
        </w:rPr>
        <w:t>２６</w:t>
      </w:r>
      <w:r w:rsidRPr="00D5626C">
        <w:rPr>
          <w:rFonts w:ascii="ＭＳ 明朝" w:hAnsi="ＭＳ 明朝" w:hint="eastAsia"/>
          <w:color w:val="000000"/>
          <w:spacing w:val="5"/>
          <w:kern w:val="0"/>
          <w:szCs w:val="21"/>
        </w:rPr>
        <w:t>）に規定する場合における第三者割当（以下この（</w:t>
      </w:r>
      <w:r w:rsidR="00607BCB">
        <w:rPr>
          <w:rFonts w:ascii="ＭＳ 明朝" w:hAnsi="ＭＳ 明朝" w:hint="eastAsia"/>
          <w:color w:val="000000"/>
          <w:spacing w:val="5"/>
          <w:kern w:val="0"/>
          <w:szCs w:val="21"/>
        </w:rPr>
        <w:t>２８</w:t>
      </w:r>
      <w:r w:rsidRPr="00D5626C">
        <w:rPr>
          <w:rFonts w:ascii="ＭＳ 明朝" w:hAnsi="ＭＳ 明朝" w:hint="eastAsia"/>
          <w:color w:val="000000"/>
          <w:spacing w:val="5"/>
          <w:kern w:val="0"/>
          <w:szCs w:val="21"/>
        </w:rPr>
        <w:t>）において「大規模な第三者割当」という。）に該当する場合には、大規模な第三者割当を行うこととした理由及び当該大規模な第三者割当による既存の株主への影響についての取締役会の判断の内容について、具体的に記載すること。</w:t>
      </w:r>
    </w:p>
    <w:p w14:paraId="7D6BF829" w14:textId="77777777" w:rsidR="0039240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大規模な第三者割当を行うことについての判断の過程（経営者から独立した者からの当該大規模な第三者割当についての意見の聴取、株主総会決議における株主の意思の確認その他の大規模な第三者割当に関する取締役会の判断の妥当性を担保する措置を講じる場合は、その旨及び内容を含む。）を具体的に記載すること。</w:t>
      </w:r>
    </w:p>
    <w:p w14:paraId="321C3156" w14:textId="77777777" w:rsidR="0039240B"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２９</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株式併合等の予定の有無及び内容</w:t>
      </w:r>
    </w:p>
    <w:p w14:paraId="7E9D6E34" w14:textId="77777777" w:rsidR="0039240B"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者の株式に係る議決権を失う株主が生じることとなる株式併合その他同等の効果をもたらす行為が予定されている場合には、当該行為の目的、予定時期、方法及び手続き、当該行為後の株主の状況、株主に交付される対価その他当該行為に関する内容を具体的に記載すること。</w:t>
      </w:r>
    </w:p>
    <w:p w14:paraId="7899C968" w14:textId="77777777" w:rsidR="0039240B" w:rsidRPr="00D5626C" w:rsidRDefault="00701C98" w:rsidP="0039240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３０</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その他参考になる事項</w:t>
      </w:r>
    </w:p>
    <w:p w14:paraId="3ED09930" w14:textId="77777777" w:rsidR="0039240B" w:rsidRPr="00D5626C" w:rsidRDefault="00701C98" w:rsidP="00E23D57">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自己株式又は自己新株予約権の特定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向け売付け勧誘等により第三者割当を行う場合には、当該特定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向け売付け勧誘等による手取金の使途について、</w:t>
      </w:r>
      <w:r w:rsidR="00E23D57"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１９</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のｂに準じて記載すること。</w:t>
      </w:r>
    </w:p>
    <w:p w14:paraId="63918A65"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３１</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その他の記載事項</w:t>
      </w:r>
    </w:p>
    <w:p w14:paraId="61773B3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工場、製品等の写真、図面その他</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の判断に重要な影響を与える事項がある場合には、その旨を記載すること。</w:t>
      </w:r>
    </w:p>
    <w:p w14:paraId="3628078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向け売付け勧誘等に関する情報（例えば、当該有価証券の特定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向け売付け勧誘等が特殊な方法により行われる場合の当該方法の内容、当該有価証券の特定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向け売付け勧誘等が本邦外において同時に行われる場合のその内容）で特に記載すべき事項（特定証券情報の他の箇所に記載すべき事項を除く。）がある場合には、当該事項を記載することができる。</w:t>
      </w:r>
    </w:p>
    <w:p w14:paraId="38B659C8"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３２</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会社制度等の概要</w:t>
      </w:r>
    </w:p>
    <w:p w14:paraId="469F11E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発行者の属する国・州等における会社制度全般についてその概要を記載すること。特に株主総会、取締役会等の会社の機関及びその権限に関する事項、株式に関する事項並びに会社の計算に関する事項等について記載すること。ただし、内国会社が日本語で特定証券情報を公表する場合には、その記載を省略することができる。</w:t>
      </w:r>
    </w:p>
    <w:p w14:paraId="5F7F2A0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者が定款等において規定する当該発行者の制度についてその概要を記載すること。特に議決権、取締役の選任権及び配当請求権等株主の権利（株式の譲渡制限等権利の制限を含む。）に関する事項について記載すること。ただし、これらすべての事項が特定証券情報に添付される定款に規定されている場合には、その記載を省略することができる。</w:t>
      </w:r>
    </w:p>
    <w:p w14:paraId="2C7D3214"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lang w:eastAsia="zh-CN"/>
        </w:rPr>
      </w:pPr>
      <w:r w:rsidRPr="00D5626C">
        <w:rPr>
          <w:rFonts w:ascii="ＭＳ 明朝" w:hAnsi="ＭＳ 明朝" w:hint="eastAsia"/>
          <w:color w:val="000000"/>
          <w:spacing w:val="5"/>
          <w:kern w:val="0"/>
          <w:szCs w:val="21"/>
          <w:lang w:eastAsia="zh-CN"/>
        </w:rPr>
        <w:t>（</w:t>
      </w:r>
      <w:r w:rsidR="00607BCB">
        <w:rPr>
          <w:rFonts w:ascii="ＭＳ 明朝" w:hAnsi="ＭＳ 明朝" w:hint="eastAsia"/>
          <w:color w:val="000000"/>
          <w:spacing w:val="5"/>
          <w:kern w:val="0"/>
          <w:szCs w:val="21"/>
          <w:lang w:eastAsia="zh-CN"/>
        </w:rPr>
        <w:t>３３</w:t>
      </w:r>
      <w:r w:rsidRPr="00D5626C">
        <w:rPr>
          <w:rFonts w:ascii="ＭＳ 明朝" w:hAnsi="ＭＳ 明朝" w:hint="eastAsia"/>
          <w:color w:val="000000"/>
          <w:spacing w:val="5"/>
          <w:kern w:val="0"/>
          <w:szCs w:val="21"/>
          <w:lang w:eastAsia="zh-CN"/>
        </w:rPr>
        <w:t>）</w:t>
      </w:r>
      <w:r w:rsidR="003A7EBA" w:rsidRPr="00D5626C">
        <w:rPr>
          <w:rFonts w:ascii="ＭＳ 明朝" w:hAnsi="ＭＳ 明朝" w:hint="eastAsia"/>
          <w:color w:val="000000"/>
          <w:spacing w:val="5"/>
          <w:kern w:val="0"/>
          <w:szCs w:val="21"/>
          <w:lang w:eastAsia="zh-CN"/>
        </w:rPr>
        <w:t xml:space="preserve">　</w:t>
      </w:r>
      <w:r w:rsidR="0072659C" w:rsidRPr="00D5626C">
        <w:rPr>
          <w:rFonts w:ascii="ＭＳ 明朝" w:hAnsi="ＭＳ 明朝" w:hint="eastAsia"/>
          <w:color w:val="000000"/>
          <w:spacing w:val="5"/>
          <w:kern w:val="0"/>
          <w:szCs w:val="21"/>
          <w:lang w:eastAsia="zh-CN"/>
        </w:rPr>
        <w:t>外国</w:t>
      </w:r>
      <w:r w:rsidR="00701C98" w:rsidRPr="00D5626C">
        <w:rPr>
          <w:rFonts w:ascii="ＭＳ 明朝" w:hAnsi="ＭＳ 明朝" w:hint="eastAsia"/>
          <w:color w:val="000000"/>
          <w:spacing w:val="5"/>
          <w:kern w:val="0"/>
          <w:szCs w:val="21"/>
          <w:lang w:eastAsia="zh-CN"/>
        </w:rPr>
        <w:t>為替管理制度</w:t>
      </w:r>
    </w:p>
    <w:p w14:paraId="59F6FEAF"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配当等の送金等に関する発行者の属する国の</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為替管理制度について、その概要を記載すること。ただし、内国会社が日本語で特定証券情報を公表する場合には、その記載を省略することができる。</w:t>
      </w:r>
    </w:p>
    <w:p w14:paraId="73955C1C"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３４</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課税上の取扱い</w:t>
      </w:r>
    </w:p>
    <w:p w14:paraId="43FB8486"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配当等に関する課税上の取扱いについて記載すること。ただし、内国会社が日本語で特定証券情報を公表する場合には、その記載を省略することができる。</w:t>
      </w:r>
    </w:p>
    <w:p w14:paraId="2317E751"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w:t>
      </w:r>
      <w:r w:rsidR="00607BCB">
        <w:rPr>
          <w:rFonts w:ascii="ＭＳ 明朝" w:hAnsi="ＭＳ 明朝" w:hint="eastAsia"/>
          <w:color w:val="000000"/>
          <w:spacing w:val="5"/>
          <w:kern w:val="0"/>
          <w:szCs w:val="21"/>
        </w:rPr>
        <w:t>３５</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主要な経営指標等の推移</w:t>
      </w:r>
    </w:p>
    <w:p w14:paraId="6711D1B6" w14:textId="77777777" w:rsidR="00EE7DDB" w:rsidRPr="00D5626C" w:rsidRDefault="00701C98" w:rsidP="00E23D5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最近３連結会計年度に係る次に掲げる主要な経営指標等の推移について記載すること。ただし</w:t>
      </w:r>
      <w:r w:rsidR="00E23D57" w:rsidRPr="00D5626C">
        <w:rPr>
          <w:rFonts w:ascii="ＭＳ 明朝" w:hAnsi="ＭＳ 明朝" w:hint="eastAsia"/>
          <w:color w:val="000000"/>
          <w:spacing w:val="5"/>
          <w:kern w:val="0"/>
          <w:szCs w:val="21"/>
        </w:rPr>
        <w:t>（６１）</w:t>
      </w:r>
      <w:r w:rsidRPr="00D5626C">
        <w:rPr>
          <w:rFonts w:ascii="ＭＳ 明朝" w:hAnsi="ＭＳ 明朝" w:hint="eastAsia"/>
          <w:color w:val="000000"/>
          <w:spacing w:val="5"/>
          <w:kern w:val="0"/>
          <w:szCs w:val="21"/>
        </w:rPr>
        <w:t>ただし書に規定する中間連結貸借対照表を掲げた場合には、当該中間連結貸借対照表に係る連結会計年度の次に掲げる主要な経営指標等の推移について併せて記載すること。</w:t>
      </w:r>
    </w:p>
    <w:p w14:paraId="31A7114E"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売上高</w:t>
      </w:r>
    </w:p>
    <w:p w14:paraId="714F9D2C"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経常利益金額又は経常損失金額</w:t>
      </w:r>
    </w:p>
    <w:p w14:paraId="164D97E6"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当期純利益金額又は当期純損失金額</w:t>
      </w:r>
    </w:p>
    <w:p w14:paraId="39C91039"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包括利益金額</w:t>
      </w:r>
    </w:p>
    <w:p w14:paraId="718020FD"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純資産額</w:t>
      </w:r>
    </w:p>
    <w:p w14:paraId="5B7E7249"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総資産額</w:t>
      </w:r>
    </w:p>
    <w:p w14:paraId="1CF33569"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１株当たり純資産額</w:t>
      </w:r>
    </w:p>
    <w:p w14:paraId="3954BD49"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（ｈ）</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１株当たり当期純利益金額又は当期純損失金額</w:t>
      </w:r>
    </w:p>
    <w:p w14:paraId="02EE5F95"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（ｉ）</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潜在株式調整後１株当たり当期純利益金額</w:t>
      </w:r>
    </w:p>
    <w:p w14:paraId="0DD5843D"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（ｊ）</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自己資本比率（純資産額から連結財務諸表</w:t>
      </w:r>
      <w:r w:rsidR="00AF5454" w:rsidRPr="00D5626C">
        <w:rPr>
          <w:rFonts w:ascii="ＭＳ 明朝" w:hAnsi="ＭＳ 明朝" w:hint="eastAsia"/>
          <w:color w:val="000000"/>
          <w:spacing w:val="5"/>
          <w:kern w:val="0"/>
          <w:szCs w:val="21"/>
        </w:rPr>
        <w:t>の用語、様式及び作成方法に関する</w:t>
      </w:r>
      <w:r w:rsidRPr="00D5626C">
        <w:rPr>
          <w:rFonts w:ascii="ＭＳ 明朝" w:hAnsi="ＭＳ 明朝" w:hint="eastAsia"/>
          <w:color w:val="000000"/>
          <w:spacing w:val="5"/>
          <w:kern w:val="0"/>
          <w:szCs w:val="21"/>
        </w:rPr>
        <w:t>規則</w:t>
      </w:r>
      <w:r w:rsidR="00AF5454" w:rsidRPr="00D5626C">
        <w:rPr>
          <w:rFonts w:ascii="ＭＳ 明朝" w:hAnsi="ＭＳ 明朝" w:hint="eastAsia"/>
          <w:color w:val="000000"/>
          <w:spacing w:val="5"/>
          <w:kern w:val="0"/>
          <w:szCs w:val="21"/>
        </w:rPr>
        <w:t>（以下「連結財務諸表規則」という。）</w:t>
      </w:r>
      <w:r w:rsidRPr="00D5626C">
        <w:rPr>
          <w:rFonts w:ascii="ＭＳ 明朝" w:hAnsi="ＭＳ 明朝" w:hint="eastAsia"/>
          <w:color w:val="000000"/>
          <w:spacing w:val="5"/>
          <w:kern w:val="0"/>
          <w:szCs w:val="21"/>
        </w:rPr>
        <w:t>第４３条の３第１項の規定による新株予約権の金額及び連結財務諸表規則第２条第１２号に規定する</w:t>
      </w:r>
      <w:r w:rsidR="004C7F60" w:rsidRPr="00D5626C">
        <w:rPr>
          <w:rFonts w:ascii="ＭＳ 明朝" w:hAnsi="ＭＳ 明朝" w:hint="eastAsia"/>
          <w:color w:val="000000"/>
          <w:spacing w:val="5"/>
          <w:kern w:val="0"/>
          <w:szCs w:val="21"/>
        </w:rPr>
        <w:t>非支配</w:t>
      </w:r>
      <w:r w:rsidRPr="00D5626C">
        <w:rPr>
          <w:rFonts w:ascii="ＭＳ 明朝" w:hAnsi="ＭＳ 明朝" w:hint="eastAsia"/>
          <w:color w:val="000000"/>
          <w:spacing w:val="5"/>
          <w:kern w:val="0"/>
          <w:szCs w:val="21"/>
        </w:rPr>
        <w:t>株主持分の金額を控除した額を総資産額で除した割合をいう。）</w:t>
      </w:r>
    </w:p>
    <w:p w14:paraId="533ED8FA"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（ｋ）</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自己資本利益率（当期純利益金額を純資産額から連結財務諸表規則第４３条の３第１項の規定による新株予約権の金額及び連結財務諸表規則第２条第１２号に規定する</w:t>
      </w:r>
      <w:r w:rsidR="004C7F60" w:rsidRPr="00D5626C">
        <w:rPr>
          <w:rFonts w:ascii="ＭＳ 明朝" w:hAnsi="ＭＳ 明朝" w:hint="eastAsia"/>
          <w:color w:val="000000"/>
          <w:spacing w:val="5"/>
          <w:kern w:val="0"/>
          <w:szCs w:val="21"/>
        </w:rPr>
        <w:t>非支配</w:t>
      </w:r>
      <w:r w:rsidRPr="00D5626C">
        <w:rPr>
          <w:rFonts w:ascii="ＭＳ 明朝" w:hAnsi="ＭＳ 明朝" w:hint="eastAsia"/>
          <w:color w:val="000000"/>
          <w:spacing w:val="5"/>
          <w:kern w:val="0"/>
          <w:szCs w:val="21"/>
        </w:rPr>
        <w:t>株主持分の金額を控除した額で除した割合をいう。）</w:t>
      </w:r>
    </w:p>
    <w:p w14:paraId="2D16BDDF"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（ｌ）</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株価収益率（連結決算日における株価（当該株価がない場合には連結決算日前直近の日における株価）を１株当たり当期純利益金額で除した割合をいう。）</w:t>
      </w:r>
    </w:p>
    <w:p w14:paraId="5C7EDFB0"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（ｍ）</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営業活動によるキャッシュ・フロー</w:t>
      </w:r>
    </w:p>
    <w:p w14:paraId="0A584E50"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（ｎ）</w:t>
      </w:r>
      <w:r w:rsidR="003A7EBA" w:rsidRPr="00D5626C">
        <w:rPr>
          <w:rFonts w:ascii="ＭＳ 明朝" w:hAnsi="ＭＳ 明朝" w:hint="eastAsia"/>
          <w:color w:val="000000"/>
          <w:spacing w:val="5"/>
          <w:kern w:val="0"/>
          <w:szCs w:val="21"/>
        </w:rPr>
        <w:t xml:space="preserve">　</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活動によるキャッシュ・フロー</w:t>
      </w:r>
    </w:p>
    <w:p w14:paraId="78C111B3"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（ｏ）</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財務活動によるキャッシュ・フロー</w:t>
      </w:r>
    </w:p>
    <w:p w14:paraId="21D0FA8A"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（ｐ）</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現金及び現金同等物の期末残高</w:t>
      </w:r>
    </w:p>
    <w:p w14:paraId="69283302" w14:textId="77777777" w:rsidR="00EE7DDB"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（ｑ）</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従業員数</w:t>
      </w:r>
    </w:p>
    <w:p w14:paraId="4639BA61" w14:textId="77777777" w:rsidR="00EE7DD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「５　従業員の状況」において、連結会社における臨時従業員の平均雇用人員を記載している場合には、</w:t>
      </w:r>
      <w:r w:rsidR="00E23D57"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ａの（ｑ）に掲げる従業員数の記載に併せて、臨時従業員の平均雇用人員を外書きとして記載すること。</w:t>
      </w:r>
    </w:p>
    <w:p w14:paraId="2FAFEF3C" w14:textId="77777777" w:rsidR="00EE7DD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ａの（ｌ）に掲げる株価収益率については、１株当たり当期純利益金額に代えて、潜在株式調整後１株当たり当期純利益金額により計算することができる。ただし、その場合にはその旨を付記すること。</w:t>
      </w:r>
    </w:p>
    <w:p w14:paraId="0B799C07" w14:textId="77777777" w:rsidR="0041113F"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最近３事業年度に係る発行会社の次に掲げる主要な経営指標等の推移について、ａに準じて記載すること。</w:t>
      </w:r>
    </w:p>
    <w:p w14:paraId="53637A1B" w14:textId="77777777" w:rsidR="0041113F"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１株当たり配当額（会社法第４５３条の規定に基づき支払われた剰余金の配当（同法第４５４条第５項に規定する中間配当の金額を含む。）をいう。）</w:t>
      </w:r>
    </w:p>
    <w:p w14:paraId="2A50352D" w14:textId="77777777" w:rsidR="0041113F"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配当性向（１株当たり配当額を１株当たり当期純利益金額で除した割合をいう。）</w:t>
      </w:r>
    </w:p>
    <w:p w14:paraId="6214D13E"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607BCB">
        <w:rPr>
          <w:rFonts w:ascii="ＭＳ 明朝" w:hAnsi="ＭＳ 明朝" w:hint="eastAsia"/>
          <w:color w:val="000000"/>
          <w:spacing w:val="5"/>
          <w:kern w:val="0"/>
          <w:szCs w:val="21"/>
        </w:rPr>
        <w:t>３６</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沿革</w:t>
      </w:r>
    </w:p>
    <w:p w14:paraId="53AC25D1"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発行者の設立日（設立登記日とする。）から特定証券情報の公表日までの間につき、設立経緯（設立根拠法令についても記載すること。ただし、内国会社が日本語で特定証券情報を公表する場合には、設立根拠法令の記載を省略することができる。）、商号の変更及び企業集団に係る重要な事項（合併、事業内容の変更、主要な関係会社の設立・買収、上場等）について簡潔に記載すること。</w:t>
      </w:r>
    </w:p>
    <w:p w14:paraId="0E33AB28"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３７</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事業の内容</w:t>
      </w:r>
    </w:p>
    <w:p w14:paraId="6F39C40B"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特定証券情報の公表日の最近日（以下「最近日」という。）現在における発行者及び関係会社において営まれている主な事業の内容、当該事業を構成している発行者又は当該関係会社の当該事業における位置付け等について、セグメント情報（企業内容等</w:t>
      </w:r>
      <w:r w:rsidR="00AF5454" w:rsidRPr="00D5626C">
        <w:rPr>
          <w:rFonts w:ascii="ＭＳ 明朝" w:hAnsi="ＭＳ 明朝" w:hint="eastAsia"/>
          <w:color w:val="000000"/>
          <w:spacing w:val="5"/>
          <w:kern w:val="0"/>
          <w:szCs w:val="21"/>
        </w:rPr>
        <w:t>の</w:t>
      </w:r>
      <w:r w:rsidRPr="00D5626C">
        <w:rPr>
          <w:rFonts w:ascii="ＭＳ 明朝" w:hAnsi="ＭＳ 明朝" w:hint="eastAsia"/>
          <w:color w:val="000000"/>
          <w:spacing w:val="5"/>
          <w:kern w:val="0"/>
          <w:szCs w:val="21"/>
        </w:rPr>
        <w:t>開示</w:t>
      </w:r>
      <w:r w:rsidR="00AF5454" w:rsidRPr="00D5626C">
        <w:rPr>
          <w:rFonts w:ascii="ＭＳ 明朝" w:hAnsi="ＭＳ 明朝" w:hint="eastAsia"/>
          <w:color w:val="000000"/>
          <w:spacing w:val="5"/>
          <w:kern w:val="0"/>
          <w:szCs w:val="21"/>
        </w:rPr>
        <w:t>に関する内閣</w:t>
      </w:r>
      <w:r w:rsidRPr="00D5626C">
        <w:rPr>
          <w:rFonts w:ascii="ＭＳ 明朝" w:hAnsi="ＭＳ 明朝" w:hint="eastAsia"/>
          <w:color w:val="000000"/>
          <w:spacing w:val="5"/>
          <w:kern w:val="0"/>
          <w:szCs w:val="21"/>
        </w:rPr>
        <w:t>府令第１条第２５号に規定するセグメント情報をいう。以下同じ。）との関連を含め系統的に分かりやすく</w:t>
      </w:r>
      <w:r w:rsidRPr="00D5626C">
        <w:rPr>
          <w:rFonts w:ascii="ＭＳ 明朝" w:hAnsi="ＭＳ 明朝" w:hint="eastAsia"/>
          <w:color w:val="000000"/>
          <w:spacing w:val="5"/>
          <w:kern w:val="0"/>
          <w:szCs w:val="21"/>
        </w:rPr>
        <w:lastRenderedPageBreak/>
        <w:t>説明するとともに、その状況を事業系統図等によって示すこと。なお、セグメント情報に記載された区分ごとに、当該事業に携わっている主要な関係会社の名称を併せて記載すること。</w:t>
      </w:r>
    </w:p>
    <w:p w14:paraId="1622C1C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者と発行者の関連当事者（発行者の関係会社を除く。）との間に継続的で緊密な事業上の関係がある場合には、当該事業の内容、当該関連当事者の当該事業における位置付け等について系統的に分かりやすく説明するとともに、その状況を事業系統図等に含めて示すこと。</w:t>
      </w:r>
    </w:p>
    <w:p w14:paraId="4E70926F"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３８</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関係会社の状況</w:t>
      </w:r>
    </w:p>
    <w:p w14:paraId="4FAE8D6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最近連結会計年度に係る発行者の関係会社（非連結子会社、持分法を適用していない関連会社を除く。以下この</w:t>
      </w:r>
      <w:r w:rsidR="00E23D57"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３８</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おいて同じ。）について、親会社、子会社、関連会社及びその他の関係会社に分けて、その名称、住所、資本金又は出資金、主要な事業の内容、議決権に対する発行者の所有割合及び発行者と関係会社との関係内容（例えば、役員の兼任等、資金援助、営業上の取引、設備の賃貸借、業務提携等の関係内容をいう。）を記載すること。ただし、重要性の乏しい関係会社については、その社数のみを記載することに止めることができる。なお、連結財務諸表等を作成していない場合には、最近事業年度に係る発行者の親会社、関連会社及びその他の関係会社の状況について、これに準じて記載すること。</w:t>
      </w:r>
    </w:p>
    <w:p w14:paraId="76749E62"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住所については、市町村（政令指定都市にあっては区）程度の記載で差し支えない。また、主要な事業の内容については、セグメント情報に記載された名称を記載することで差し支えない。</w:t>
      </w:r>
    </w:p>
    <w:p w14:paraId="72ED053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関係会社の議決権に対する発行者の所有割合については、発行者の他の子会社による間接所有の議決権がある場合には、当該関係会社の議決権の総数に対する発行者及び当該他の子会社が所有する当該関係会社の議決権の合計の割合を記載するとともに、間接所有の議決権の合計の割合を内書きとして記載すること。</w:t>
      </w:r>
    </w:p>
    <w:p w14:paraId="09EF0E3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自己と出資、人事、資金、技術、取引等において緊密な関係にあることにより自己の意思と同一の内容の議決権を行使すると認められる者及び自己の意思と同一の内容の議決権を行使することに同意している者が存在することにより、子会社又は関連会社として判定された会社等（会社、組合その他これらに準ずる事業体（</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におけるこれらに相当するものを含む。）をいう。以下同じ。）がある場合には、これらの者が所有する議決権の割合を併せて記載すること。</w:t>
      </w:r>
    </w:p>
    <w:p w14:paraId="33021799"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関係会社が親会社又はその他の関係会社である場合には、発行者の議決権に対する当該親会社又はその他の関係会社の所有割合を記載すること。</w:t>
      </w:r>
    </w:p>
    <w:p w14:paraId="72500F76" w14:textId="77777777" w:rsidR="00095BC2" w:rsidRPr="00D5626C" w:rsidRDefault="00F32513"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Pr>
          <w:rFonts w:ascii="ＭＳ 明朝" w:hAnsi="ＭＳ 明朝" w:hint="eastAsia"/>
          <w:color w:val="000000"/>
          <w:spacing w:val="5"/>
          <w:kern w:val="0"/>
          <w:szCs w:val="21"/>
        </w:rPr>
        <w:t>ｆ</w:t>
      </w:r>
      <w:r w:rsidR="00701C98" w:rsidRPr="00D5626C">
        <w:rPr>
          <w:rFonts w:ascii="ＭＳ 明朝" w:hAnsi="ＭＳ 明朝" w:hint="eastAsia"/>
          <w:color w:val="000000"/>
          <w:spacing w:val="5"/>
          <w:kern w:val="0"/>
          <w:szCs w:val="21"/>
        </w:rPr>
        <w:t xml:space="preserve">　それぞれの関係会社について、次に掲げる事項を記載すること。</w:t>
      </w:r>
    </w:p>
    <w:p w14:paraId="046E1BA1" w14:textId="77777777" w:rsidR="00095BC2" w:rsidRPr="00D5626C" w:rsidRDefault="00701C98"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最近日現在において特定子会社に該当する関係会社があるときは、その旨</w:t>
      </w:r>
    </w:p>
    <w:p w14:paraId="0F26A969"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最近日現在において有価証券届出書又は有価証券報告書を提出している関係会社があるときは、その旨</w:t>
      </w:r>
    </w:p>
    <w:p w14:paraId="593DE447"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連結財務諸表等に重要な影響を与えている債務超過の状況（負債の総額が資産の総額を上回っている状況をいう。以下この</w:t>
      </w:r>
      <w:r w:rsidR="00F32513">
        <w:rPr>
          <w:rFonts w:ascii="ＭＳ 明朝" w:hAnsi="ＭＳ 明朝" w:hint="eastAsia"/>
          <w:color w:val="000000"/>
          <w:spacing w:val="5"/>
          <w:kern w:val="0"/>
          <w:szCs w:val="21"/>
        </w:rPr>
        <w:t>ｆ</w:t>
      </w:r>
      <w:r w:rsidRPr="00D5626C">
        <w:rPr>
          <w:rFonts w:ascii="ＭＳ 明朝" w:hAnsi="ＭＳ 明朝" w:hint="eastAsia"/>
          <w:color w:val="000000"/>
          <w:spacing w:val="5"/>
          <w:kern w:val="0"/>
          <w:szCs w:val="21"/>
        </w:rPr>
        <w:t>において同じ。）にある関係会社があるときは、その旨及び債務超過の金額</w:t>
      </w:r>
    </w:p>
    <w:p w14:paraId="366B6E68"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連結財務諸表等を作成していない場合において、重要な債務超過の状況にある関係会社があるときは、その旨及び債務超過の金額</w:t>
      </w:r>
    </w:p>
    <w:p w14:paraId="527753DD" w14:textId="77777777" w:rsidR="00095BC2" w:rsidRPr="00D5626C" w:rsidRDefault="00F32513"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Pr>
          <w:rFonts w:ascii="ＭＳ 明朝" w:hAnsi="ＭＳ 明朝" w:hint="eastAsia"/>
          <w:color w:val="000000"/>
          <w:spacing w:val="5"/>
          <w:kern w:val="0"/>
          <w:szCs w:val="21"/>
        </w:rPr>
        <w:t>ｇ</w:t>
      </w:r>
      <w:r w:rsidR="00701C98" w:rsidRPr="00D5626C">
        <w:rPr>
          <w:rFonts w:ascii="ＭＳ 明朝" w:hAnsi="ＭＳ 明朝" w:hint="eastAsia"/>
          <w:color w:val="000000"/>
          <w:spacing w:val="5"/>
          <w:kern w:val="0"/>
          <w:szCs w:val="21"/>
        </w:rPr>
        <w:t xml:space="preserve">　最近連結会計年度における連結財務諸表の売上高に占める連結子会社の売上高（連結会社相互間の内部売上高を除く。）の割合が１００分の１０を超える場合には、その旨及び当該連結子会社の最近連結会計年度における売上高、経常利益金額（又は経常損失金額）、当期純利益金額（又は当期純損失金額）、純資産額及び総資産額（以下この</w:t>
      </w:r>
      <w:r>
        <w:rPr>
          <w:rFonts w:ascii="ＭＳ 明朝" w:hAnsi="ＭＳ 明朝" w:hint="eastAsia"/>
          <w:color w:val="000000"/>
          <w:spacing w:val="5"/>
          <w:kern w:val="0"/>
          <w:szCs w:val="21"/>
        </w:rPr>
        <w:t>ｇ</w:t>
      </w:r>
      <w:r w:rsidR="00701C98" w:rsidRPr="00D5626C">
        <w:rPr>
          <w:rFonts w:ascii="ＭＳ 明朝" w:hAnsi="ＭＳ 明朝" w:hint="eastAsia"/>
          <w:color w:val="000000"/>
          <w:spacing w:val="5"/>
          <w:kern w:val="0"/>
          <w:szCs w:val="21"/>
        </w:rPr>
        <w:t>において「主要な損益情報等」という。）を記載すること。ただし、当該連結子会社が有価証券届出書若しくは有価証券報告書を提出している場合又は最近連結会計年度におけるセグメント情報の売上高に占める当該連結子会社の売上高（セグメント間の内部売上高又は振替高を含む。）の割合が１００分の９０を超える場合には、当該理由を明記することによって、主要な損益情報等の記載を省略することができる。</w:t>
      </w:r>
    </w:p>
    <w:p w14:paraId="46D91515"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３９</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従業員の状況</w:t>
      </w:r>
    </w:p>
    <w:p w14:paraId="110AB1A1" w14:textId="77777777" w:rsidR="00095BC2" w:rsidRPr="00D5626C" w:rsidRDefault="00701C98" w:rsidP="00E23D5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最近日現在の連結会社における従業員数（就業人員数をいう。以下この</w:t>
      </w:r>
      <w:r w:rsidR="00E23D57"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３９</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において同じ。）をセグメント情報に関連付けて記載すること。また、発行者の最近日現在の従業員について、その数、平均年齢、平均勤続年数及び平均年間給与（賞与を含む。）を記載するとともに、</w:t>
      </w:r>
      <w:r w:rsidRPr="00D5626C">
        <w:rPr>
          <w:rFonts w:ascii="ＭＳ 明朝" w:hAnsi="ＭＳ 明朝" w:hint="eastAsia"/>
          <w:color w:val="000000"/>
          <w:spacing w:val="5"/>
          <w:kern w:val="0"/>
          <w:szCs w:val="21"/>
        </w:rPr>
        <w:lastRenderedPageBreak/>
        <w:t>従業員数をセグメント情報に関連付けて記載すること。</w:t>
      </w:r>
    </w:p>
    <w:p w14:paraId="624D2FA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連結会社において、臨時従業員が相当数以上ある場合には、最近日までの１年間におけるその平均雇用人員を外書きで示すこと。ただし、当該臨時従業員の総数が従業員数の１００分の１０未満であるときは、記載を省略することができる。</w:t>
      </w:r>
    </w:p>
    <w:p w14:paraId="4629DC0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最近日までの１年間において、連結会社の従業員の人員に著しい増減があった場合にはその事情を、労働組合との間に特記すべき事項等があった場合にはその旨を簡潔に記載すること。</w:t>
      </w:r>
    </w:p>
    <w:p w14:paraId="4EEBDC60"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４０</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業績等の概要</w:t>
      </w:r>
    </w:p>
    <w:p w14:paraId="4972402B" w14:textId="77777777" w:rsidR="00095BC2" w:rsidRPr="00D5626C" w:rsidRDefault="00701C98" w:rsidP="00E23D57">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最近連結会計年度及び</w:t>
      </w:r>
      <w:r w:rsidR="00E23D57"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７１</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により中間連結貸借対照表を掲げた場合にあっては当該中間連結貸借対照表に係る中間連結会計期間（以下「最近連結会計年度等」という。）における業績及びキャッシュ・フローの状況について、前年同期（前中間連結会計期間を除く。）と比較して分析的に記載すること。なお、業績については、セグメント情報に記載された区分により記載すること。</w:t>
      </w:r>
    </w:p>
    <w:p w14:paraId="3F147DAC"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４１</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生産、受注及び販売の状況</w:t>
      </w:r>
    </w:p>
    <w:p w14:paraId="1026175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Ansi="ＭＳ 明朝" w:hint="eastAsia"/>
          <w:color w:val="000000"/>
          <w:spacing w:val="5"/>
          <w:kern w:val="0"/>
          <w:szCs w:val="21"/>
        </w:rPr>
        <w:t>ａ　最近連結会計年度等における生産、受注及び販売の実績について、前年同期（前中間連結会計期間を除く。）と比較してセグメント情報に関連付けて記載すること。ただし、業種・業態によりこれによりがたい場合には、「業績等の概要」の記載に含めて生産、受注及び販売の状況につ</w:t>
      </w:r>
      <w:r w:rsidRPr="00D5626C">
        <w:rPr>
          <w:rFonts w:ascii="ＭＳ 明朝" w:hint="eastAsia"/>
          <w:color w:val="000000"/>
          <w:spacing w:val="5"/>
          <w:kern w:val="0"/>
          <w:szCs w:val="21"/>
        </w:rPr>
        <w:t>いて記載することができる。</w:t>
      </w:r>
    </w:p>
    <w:p w14:paraId="205A0EA4"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生産能力、主要な原材料価格、主要な製商品の仕入価格・販売価格等に著しい変化があった場合、その他生産、受注及び販売等に関して特記すべき事項があるときは、セグメント情報に関連付けてその内容について記載すること。</w:t>
      </w:r>
    </w:p>
    <w:p w14:paraId="39F07F99"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主要な販売先がある場合には、最近２連結会計年度等における相手先別の販売実績及び当該販売実績の総販売実績に対する割合を記載すること。ただし、当該割合が１００分の１０未満の相手先については記載を省略することができる。</w:t>
      </w:r>
    </w:p>
    <w:p w14:paraId="5A5BD823"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４２</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対処すべき課題</w:t>
      </w:r>
    </w:p>
    <w:p w14:paraId="107FA277"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日現在における連結会社の事業上及び財務上の対処すべき課題について、その内容、対処方針等を具体的に記載すること。なお、株式会社の支配に関する基本方針として、会社法施行規則第１１８条第３号に定める基本方針を定めている会社については、同号イからハまでに掲げる事項を記載すること。</w:t>
      </w:r>
    </w:p>
    <w:p w14:paraId="0B886A5A"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４３</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事業等のリスク</w:t>
      </w:r>
    </w:p>
    <w:p w14:paraId="0B64BE3D" w14:textId="77777777" w:rsidR="00095BC2" w:rsidRPr="00D5626C" w:rsidRDefault="00701C98" w:rsidP="0027664D">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特定証券情報に記載した事業の状況、経理の状況等に関する事項のうち、財政状態、経営成績及びキャッシュ・フロー（連結財務諸表規則第２条第１３号及び財務諸表等規則第８条第１８項に規定するキャッシュ・フローをいう。）の状況の異常な変動、特定の取引先・製品・技術等への依存、特有の法的規制・取引慣行・経営方針、重要な訴訟事件等の発生、役員・大株主・関係会社等に関する重要事項等、</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の判断に重要な影響を及ぼす可能性のある事項を一括して具体的に、分かりやすく、かつ、簡潔に記載すること。</w:t>
      </w:r>
    </w:p>
    <w:p w14:paraId="32E2DED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発行者が将来にわたって事業活動を継続するとの前提に重要な疑義を生じさせるような事象又は状況その他発行者の経営に重要な影響を及ぼす事象（（</w:t>
      </w:r>
      <w:r w:rsidR="00C75533">
        <w:rPr>
          <w:rFonts w:ascii="ＭＳ 明朝" w:hAnsi="ＭＳ 明朝" w:hint="eastAsia"/>
          <w:color w:val="000000"/>
          <w:spacing w:val="5"/>
          <w:kern w:val="0"/>
          <w:szCs w:val="21"/>
        </w:rPr>
        <w:t>４７</w:t>
      </w:r>
      <w:r w:rsidRPr="00D5626C">
        <w:rPr>
          <w:rFonts w:ascii="ＭＳ 明朝" w:hAnsi="ＭＳ 明朝" w:hint="eastAsia"/>
          <w:color w:val="000000"/>
          <w:spacing w:val="5"/>
          <w:kern w:val="0"/>
          <w:szCs w:val="21"/>
        </w:rPr>
        <w:t>）において「重要事象等」という。）が存在する場合には、その旨及びその具体的な内容を記載すること。</w:t>
      </w:r>
    </w:p>
    <w:p w14:paraId="448B85D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将来に関する事項を記載する場合には、当該事項は特定証券情報の公表日現在において判断したものである旨を記載すること。</w:t>
      </w:r>
    </w:p>
    <w:p w14:paraId="3799871B"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４４</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重要な契約等</w:t>
      </w:r>
    </w:p>
    <w:p w14:paraId="17E0EB0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連結会計年度の開始日から特定証券情報の公表日までの間において、吸収合併又は新設合併が行われることが、業務執行を決定する機関により決定された場合には、重要性の乏しいものを除き、吸収合併又は新設合併の目的、条件、引継資産・負債の状況、吸収合併消滅会社となる会社又は新設合併消滅会社となる会社の株式１株又は持分に割り当てられる吸収合併存続会社となる会社又は新設合併設立会社となる会社の株式の数その他の財産（吸収合併存続会社となる会社以外の会社の株式等が割り当てられる場合を含む。）及びその算定根拠並びに当該吸収合併又は新設合併の後の吸収合併存続会社となる会社（吸収合併消滅会社となる会社の株式１株又は持分に割り当てられる財産が吸収合併存続会社となる会社が発行する有価証券以外の有価証券であ</w:t>
      </w:r>
      <w:r w:rsidRPr="00D5626C">
        <w:rPr>
          <w:rFonts w:ascii="ＭＳ 明朝" w:hAnsi="ＭＳ 明朝" w:hint="eastAsia"/>
          <w:color w:val="000000"/>
          <w:spacing w:val="5"/>
          <w:kern w:val="0"/>
          <w:szCs w:val="21"/>
        </w:rPr>
        <w:lastRenderedPageBreak/>
        <w:t>る場合には、当該有価証券の発行者を含む。）又は新設合併設立会社となる会社の資本金・事業の内容等について記載すること。</w:t>
      </w:r>
    </w:p>
    <w:p w14:paraId="2AA54BAD"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最近連結会計年度の開始日から特定証券情報の公表日までの間において、重要な事業の全部若しくは一部の譲渡又は重要な事業の全部若しくは一部の譲受けが行われることが、業務執行を決定する機関により決定された場合には、その概要について記載すること。</w:t>
      </w:r>
    </w:p>
    <w:p w14:paraId="2255076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連結会社において事業の全部若しくは主要な部分の賃貸借又は経営の委任、他人と事業上の損益全部を共通にする契約、技術援助契約その他の経営上の重要な契約を締結している場合には、その概要を記載すること。最近連結会計年度の開始日から特定証券情報の公表日までの間において、これらの契約について重要な変更又は解約があった場合には、その内容を記載すること。</w:t>
      </w:r>
    </w:p>
    <w:p w14:paraId="330A1FA3"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最近連結会計年度の開始日から特定証券情報の公表日までの間において、株式交換又は株式移転が行われることが、業務執行を決定する機関により決定された場合には、重要性の乏しいものを除き、株式交換又は株式移転の目的、条件、株式交換完全子会社となる会社又は株式移転完全子会社となる会社（以下「株式交換完全子会社等」という。）の株式１株に割り当てられる株式交換完全親会社となる会社又は株式移転設立完全親会社となる会社（以下「株式交換完全親会社等」という。）の株式の数その他の財産（株式交換完全親会社となる会社以外の会社の株式等が割り当てられる場合を含む。）及びその算定根拠並びに当該株式交換及び株式移転の後の株式交換完全親会社等となる会社（株式交換完全子会社となる会社の株式１株又は持分に割り当てられる財産が株式交換完全親会社となる会社が発行する有価証券以外の有価証券である場合には、当該有価証券の発行者を含む。）の資本金・事業の内容等について記載すること。</w:t>
      </w:r>
    </w:p>
    <w:p w14:paraId="266C778C" w14:textId="77777777" w:rsidR="00095BC2" w:rsidRPr="00D5626C" w:rsidRDefault="00701C98" w:rsidP="0027664D">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最近連結会計年度の開始日から特定証券情報の公表日までの間において、吸収分割又は新設分割が行われることが、業務執行を決定する機関により決定された場合には、重要性の乏しいものを除き、吸収分割又は新設分割の目的、条件、承継する資産・負債又は承継させる資産・負債の状況、吸収分割会社となる会社又は新設分割会社となる会社に割り当てられる吸収分割承継会社となる会社又は新設分割設立会社となる会社の株式の数その他の財産（吸収分割承継会社となる会社以外の会社の株式等が割り当てられる場合を含む。）及びその算定根拠並びに当該吸収分割又は新設分割の後の吸収分割承継会社となる会社（吸収分割会社に割り当てられる財産が吸収分割承継会社となる会社が発行する有価証券以外の有価証券である場合には、当該有価証券の発行者を含む。）又は新設分割設立会社となる会社の資本金・事業の内容等について記載すること。</w:t>
      </w:r>
    </w:p>
    <w:p w14:paraId="2A330CB4" w14:textId="77777777" w:rsidR="0027664D" w:rsidRPr="0027664D" w:rsidRDefault="0027664D" w:rsidP="0027664D">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ｆ　発行者の株主（当該発行者の完全親会社（会社法第８４７条の２第１項に規定する完全親会社をいう。）を除く。次のｇにおいて同じ。）と当該発行者（当該発行者が子会社の経営管理を行う業務を主たる業務とする会社である場合にあっては、当該発行者又はその連結子会社。以下このｆにおいて同じ。）との間で次に掲げる合意を含む契約（重要性の乏しいものを除く。）を締結している場合には、当該契約の概要（当該契約を締結した年月日、当該契約の相手方の氏名又は名称及び住所並びに当該合意の内容を含む。）、当該合意の目的、取締役会における検討状況その他の当該発行者における当該合意に係る意思決定に至る過程及び当該合意が当該発行者の企業統治に及ぼす影響（影響を及ぼさないと考える場合には、その理由）を具体的に記載すること。ただし、記載すべき事項の全部又は一部を届出書の他の箇所において記載した場合には、その旨を記載することによって、当該他の箇所において記載した事項の記載を省略することができる。</w:t>
      </w:r>
    </w:p>
    <w:p w14:paraId="037B1CE0" w14:textId="77777777" w:rsidR="0027664D" w:rsidRPr="0027664D" w:rsidRDefault="0027664D" w:rsidP="0027664D">
      <w:pPr>
        <w:autoSpaceDE w:val="0"/>
        <w:autoSpaceDN w:val="0"/>
        <w:adjustRightInd w:val="0"/>
        <w:spacing w:line="296" w:lineRule="atLeast"/>
        <w:ind w:leftChars="200" w:left="420" w:firstLineChars="100" w:firstLine="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なお、当該契約の相手方が個人である場合における住所の記載に当たっては、市町村までを記載しても差し支えない。</w:t>
      </w:r>
    </w:p>
    <w:p w14:paraId="250F7BCB"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（ａ）　当該発行者の役員について候補者を指名する権利を当該株主が有する旨の合意</w:t>
      </w:r>
    </w:p>
    <w:p w14:paraId="5E0CD9FC"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（ｂ）　当該株主による議決権の行使に制限を定める旨の合意</w:t>
      </w:r>
    </w:p>
    <w:p w14:paraId="2E137E13"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（ｃ）　当該発行者の株主総会又は取締役会において決議すべき事項について当該株主の事前の承諾を要する旨の合意</w:t>
      </w:r>
    </w:p>
    <w:p w14:paraId="3CD87D76" w14:textId="77777777" w:rsidR="0027664D" w:rsidRPr="0027664D" w:rsidRDefault="0027664D" w:rsidP="0027664D">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ｇ　発行者の株主と当該発行者との間で次に掲げる合意を含む契約（重要性の乏しいものを除く。）を締結している場合において、当該株主が法第２７条の２３第１項の規定により大量保有報告書を提出した者であるときは、当該契約の概要（当該契約を締結した年月日、当該契約の相手方の氏名又は名称及び住所並びに当該合意の内容を含む。）、当該合意の目的及び取締役会に</w:t>
      </w:r>
      <w:r w:rsidRPr="0027664D">
        <w:rPr>
          <w:rFonts w:ascii="ＭＳ 明朝" w:hAnsi="ＭＳ 明朝" w:hint="eastAsia"/>
          <w:color w:val="000000"/>
          <w:spacing w:val="5"/>
          <w:kern w:val="0"/>
          <w:szCs w:val="21"/>
        </w:rPr>
        <w:lastRenderedPageBreak/>
        <w:t>おける検討状況その他の当該発行者における当該合意に係る意思決定に至る過程を具体的に記載すること。ただし、記載すべき事項の全部又は一部を届出書の他の箇所において記載した場合には、その旨を記載することによって、当該他の箇所において記載した事項の記載を省略することができる。</w:t>
      </w:r>
    </w:p>
    <w:p w14:paraId="5851FA8C" w14:textId="77777777" w:rsidR="0027664D" w:rsidRPr="0027664D" w:rsidRDefault="0027664D" w:rsidP="0027664D">
      <w:pPr>
        <w:autoSpaceDE w:val="0"/>
        <w:autoSpaceDN w:val="0"/>
        <w:adjustRightInd w:val="0"/>
        <w:spacing w:line="296" w:lineRule="atLeast"/>
        <w:ind w:leftChars="200" w:left="420" w:firstLineChars="100" w:firstLine="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なお、当該契約の相手方が個人である場合における住所の記載に当たっては、市町村までを記載しても差し支えない。</w:t>
      </w:r>
    </w:p>
    <w:p w14:paraId="5C05AF2A"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（ａ）　当該株主による当該発行者の株式の譲渡その他の処分について当該発行者の事前の承諾を要する旨の合意</w:t>
      </w:r>
    </w:p>
    <w:p w14:paraId="611DC415"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（ｂ）　当該株主が当該発行者との間で定めた株式保有割合（当該株主の有する当該発行者の株式の数がその発行済株式の総数のうちに占める割合をいう。次の(ｃ)において同じ。）を超えて当該発行者の株式を保有することを制限する旨の合意</w:t>
      </w:r>
    </w:p>
    <w:p w14:paraId="4DF85410"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（ｃ）　当該発行者による株式の発行その他の行為が当該株主の株式保有割合の減少を伴うものである場合に、当該株主がその株式保有割合に応じて当該株式を引き受けることができる旨の合意</w:t>
      </w:r>
    </w:p>
    <w:p w14:paraId="4ABDBC02"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（ｄ）　当該契約が終了した場合に、当該発行者が当該株主に対しその保有する当該発行者の株式を当該発行者（当該発行者が指定する者を含む。）に売り渡すことを請求することができる旨の合意</w:t>
      </w:r>
    </w:p>
    <w:p w14:paraId="6BE27C87" w14:textId="77777777" w:rsidR="0027664D" w:rsidRPr="0027664D" w:rsidRDefault="0027664D" w:rsidP="0027664D">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ｈ　発行者が財務上の特約その他当該発行者の財政状態、経営成績及びキャッシュ・フローの状況に重要な影響を及ぼす可能性のある特約が付された金銭消費貸借契約の締結若しくはこれらの特約が付された社債の発行をしている場合又は連結子会社が財務上の特約その他当該連結会社の財政状態、経営成績及びキャッシュ・フローの状況に重要な影響を及ぼす可能性のある特約が付された金銭消費貸借契約の締結若しくはこれらの特約が付された社債の発行をしている場合において、その金銭消費貸借契約に係る債務の期末残高（複数の金銭消費貸借契約に同種の特約が付されている場合にあっては、各金銭消費貸借契約に係る債務の期末残高を合計した額）又はその社債の期末残高（複数の社債に同種の特約が付されている場合にあっては、各社債の期末残高を合計した額）が当該連結会社に係る最近連結会計年度の末日における連結純資産額の１００分の１０以上に相当する額であるときは、その期末残高に係る金銭消費貸借契約又は社債についての次に掲げる事項を記載すること。ただし、記載すべき事項の全部又は一部を届出書の他の箇所において記載した場合には、その旨を記載することによって、当該他の箇所において記載した事項の記載を省略することができる。</w:t>
      </w:r>
    </w:p>
    <w:p w14:paraId="6AD04525"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（ａ）　これらの特約が付された金銭消費貸借契約の締結をしている場合には、次に掲げる事項</w:t>
      </w:r>
    </w:p>
    <w:p w14:paraId="52F99141"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ⅰ　連結子会社が金銭消費貸借契約の締結をしている場合には、当該連結子会社の名称、住所及び代表者の氏名</w:t>
      </w:r>
    </w:p>
    <w:p w14:paraId="4B464B58"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ⅱ　金銭消費貸借契約の締結をし、又はこれらの特約が付された年月日</w:t>
      </w:r>
    </w:p>
    <w:p w14:paraId="62C55BEA"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ⅲ　金銭消費貸借契約の相手方の属性</w:t>
      </w:r>
    </w:p>
    <w:p w14:paraId="4863FDE5"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ⅳ　金銭消費貸借契約に係る債務の期末残高及び弁済期限並びに当該債務に付された担保の内容</w:t>
      </w:r>
    </w:p>
    <w:p w14:paraId="3F100485"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ⅴ　これらの特約の内容</w:t>
      </w:r>
    </w:p>
    <w:p w14:paraId="648A4359" w14:textId="77777777" w:rsidR="0027664D" w:rsidRPr="0027664D" w:rsidRDefault="0027664D" w:rsidP="0027664D">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（ｂ）　これらの特約が付された社債の発行をしている場合には、次に掲げる事項</w:t>
      </w:r>
    </w:p>
    <w:p w14:paraId="27468FCA"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ⅰ　連結子会社が社債の発行をしている場合には、当該連結子会社の名称、住所及び代表者の氏名</w:t>
      </w:r>
    </w:p>
    <w:p w14:paraId="590705C8"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ⅱ　社債の発行をし、又はこれらの特約が付された年月日</w:t>
      </w:r>
    </w:p>
    <w:p w14:paraId="7D75BBD8"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ⅲ　社債の期末残高及び償還期限並びに社債に付された担保の内容</w:t>
      </w:r>
    </w:p>
    <w:p w14:paraId="28B446C8" w14:textId="77777777" w:rsidR="0027664D" w:rsidRPr="0027664D" w:rsidRDefault="0027664D" w:rsidP="0027664D">
      <w:pPr>
        <w:autoSpaceDE w:val="0"/>
        <w:autoSpaceDN w:val="0"/>
        <w:adjustRightInd w:val="0"/>
        <w:spacing w:line="296" w:lineRule="atLeast"/>
        <w:ind w:leftChars="310" w:left="871" w:hangingChars="100" w:hanging="220"/>
        <w:jc w:val="left"/>
        <w:rPr>
          <w:rFonts w:ascii="ＭＳ 明朝" w:hAnsi="ＭＳ 明朝"/>
          <w:color w:val="000000"/>
          <w:spacing w:val="5"/>
          <w:kern w:val="0"/>
          <w:szCs w:val="21"/>
        </w:rPr>
      </w:pPr>
      <w:r w:rsidRPr="0027664D">
        <w:rPr>
          <w:rFonts w:ascii="ＭＳ 明朝" w:hAnsi="ＭＳ 明朝" w:hint="eastAsia"/>
          <w:color w:val="000000"/>
          <w:spacing w:val="5"/>
          <w:kern w:val="0"/>
          <w:szCs w:val="21"/>
        </w:rPr>
        <w:t>ⅳ　これらの特約の内容</w:t>
      </w:r>
    </w:p>
    <w:p w14:paraId="270C1D22"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４５</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研究開発活動</w:t>
      </w:r>
    </w:p>
    <w:p w14:paraId="16C656DA"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最近連結会計年度等における研究開発活動の状況（例えば、研究の目的、主要課題、研究成果、研究体制等）及び研究開発費の金額を、セグメント情報に関連付けて記載すること。</w:t>
      </w:r>
    </w:p>
    <w:p w14:paraId="51FEB732"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４６</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財政状態、経営成績及びキャッシュ・フローの状況の分析</w:t>
      </w:r>
    </w:p>
    <w:p w14:paraId="33C6D660"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特定証券情報に記載した事業の状況、経理の状況等に関して</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が適正な判断を行うことが</w:t>
      </w:r>
      <w:r w:rsidRPr="00D5626C">
        <w:rPr>
          <w:rFonts w:ascii="ＭＳ 明朝" w:hAnsi="ＭＳ 明朝" w:hint="eastAsia"/>
          <w:color w:val="000000"/>
          <w:spacing w:val="5"/>
          <w:kern w:val="0"/>
          <w:szCs w:val="21"/>
        </w:rPr>
        <w:lastRenderedPageBreak/>
        <w:t>できるよう、発行者の代表者による財政状態、経営成績及びキャッシュ・フローの状況に関する分析・検討内容（例えば、経営成績に重要な影響を与える要因についての分析、資本の財源及び資金の流動性に係る情報）を具体的に、かつ、分かりやすく記載すること。</w:t>
      </w:r>
    </w:p>
    <w:p w14:paraId="6E1AF93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「４　事業等のリスク」において、重要事象等が存在する旨及びその内容を記載した場合には、当該重要事象等についての分析・検討内容及び当該重要事象等を解消し、又は改善するための対応策を具体的に、かつ、分りやすく記載すること。</w:t>
      </w:r>
    </w:p>
    <w:p w14:paraId="1BD792B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int="eastAsia"/>
          <w:color w:val="000000"/>
          <w:spacing w:val="5"/>
          <w:kern w:val="0"/>
          <w:szCs w:val="21"/>
        </w:rPr>
        <w:t>ｃ　上場予定日から１２か月間の運転資本が十分であることについて確認した旨を記載すること。</w:t>
      </w:r>
    </w:p>
    <w:p w14:paraId="38253BE5"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将来に関する事項を記載する場合には、当該事項は特定証券情報の公表日現在において判断したものである旨を記載すること。</w:t>
      </w:r>
    </w:p>
    <w:p w14:paraId="077794DD"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４７</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設備</w:t>
      </w:r>
      <w:r w:rsidR="0072659C" w:rsidRPr="00D5626C">
        <w:rPr>
          <w:rFonts w:ascii="ＭＳ 明朝" w:hAnsi="ＭＳ 明朝" w:hint="eastAsia"/>
          <w:color w:val="000000"/>
          <w:spacing w:val="5"/>
          <w:kern w:val="0"/>
          <w:szCs w:val="21"/>
        </w:rPr>
        <w:t>投資</w:t>
      </w:r>
      <w:r w:rsidR="00701C98" w:rsidRPr="00D5626C">
        <w:rPr>
          <w:rFonts w:ascii="ＭＳ 明朝" w:hAnsi="ＭＳ 明朝" w:hint="eastAsia"/>
          <w:color w:val="000000"/>
          <w:spacing w:val="5"/>
          <w:kern w:val="0"/>
          <w:szCs w:val="21"/>
        </w:rPr>
        <w:t>等の概要</w:t>
      </w:r>
    </w:p>
    <w:p w14:paraId="11969F81"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最近連結会計年度等における設備</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の目的、内容及び</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金額をセグメント情報に関連付けて概括的に説明すること。この場合、有形固定資産の他、無形固定資産・長期前払費用、繰延資産等への</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を含めて記載することが適当であると認められるときは、これらを含めて記載し、その旨を明らかにすること。また、重要な設備の除却、売却等があった場合には、その内容及び金額をセグメント情報に関連付けて記載すること。</w:t>
      </w:r>
    </w:p>
    <w:p w14:paraId="5A71DAB3"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４８</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主要な設備の状況</w:t>
      </w:r>
    </w:p>
    <w:p w14:paraId="5CDFDFC4" w14:textId="77777777" w:rsidR="00095BC2" w:rsidRPr="00D5626C" w:rsidRDefault="00701C98" w:rsidP="00E23D5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最近連結会計年度末（</w:t>
      </w:r>
      <w:r w:rsidR="00E23D57"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７１</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により中間連結貸借対照表を掲げた場合には、当該中間連結貸借対照表に係る中間連結決算日現在）における主要な設備（連結会社以外の者から賃借しているものを含む。）について、発行者、国内子会社、在外子会社の別に、会社名（発行者の場合を除く。）、事業所名、所在地、設備の内容、設備の種類別の帳簿価額（土地については、その面積も示す。）及び従業員数を、セグメント情報に関連付けて記載すること。なお、類似の事業を営む事業所が多数設立されている場合には、代表的な事業所名を示したうえで、事業の種類別又は地域別に一括して記載することができる。</w:t>
      </w:r>
    </w:p>
    <w:p w14:paraId="13983AC5"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int="eastAsia"/>
          <w:color w:val="000000"/>
          <w:spacing w:val="5"/>
          <w:kern w:val="0"/>
          <w:szCs w:val="21"/>
        </w:rPr>
        <w:t>ｂ　主要な設備のうちに、連結会社以外の者から賃借している設備若しくは連結会社以外の者へ賃貸</w:t>
      </w:r>
      <w:r w:rsidRPr="00D5626C">
        <w:rPr>
          <w:rFonts w:ascii="ＭＳ 明朝" w:hAnsi="ＭＳ 明朝" w:hint="eastAsia"/>
          <w:color w:val="000000"/>
          <w:spacing w:val="5"/>
          <w:kern w:val="0"/>
          <w:szCs w:val="21"/>
        </w:rPr>
        <w:t>している設備がある場合又は生産能力に重要な影響を及ぼすような機械装置等の休止がある場合（生産能力に１００分の１０以上の影響を及ぼす場合をいう。）には、その内容を記載すること。</w:t>
      </w:r>
    </w:p>
    <w:p w14:paraId="521365DE"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４９</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設備の新設、除却等の計画</w:t>
      </w:r>
    </w:p>
    <w:p w14:paraId="4D37C85E"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最近日現在において連結会社に重要な設備の新設、拡充、改修、除却、売却等の計画がある場合には、その内容（例えば、事業所名、所在地、設備の内容、</w:t>
      </w:r>
      <w:r w:rsidR="0072659C" w:rsidRPr="00D5626C">
        <w:rPr>
          <w:rFonts w:ascii="ＭＳ 明朝" w:hAnsi="ＭＳ 明朝" w:hint="eastAsia"/>
          <w:color w:val="000000"/>
          <w:spacing w:val="5"/>
          <w:kern w:val="0"/>
          <w:szCs w:val="21"/>
        </w:rPr>
        <w:t>投資</w:t>
      </w:r>
      <w:r w:rsidRPr="00D5626C">
        <w:rPr>
          <w:rFonts w:ascii="ＭＳ 明朝" w:hAnsi="ＭＳ 明朝" w:hint="eastAsia"/>
          <w:color w:val="000000"/>
          <w:spacing w:val="5"/>
          <w:kern w:val="0"/>
          <w:szCs w:val="21"/>
        </w:rPr>
        <w:t>予定金額（総額及び既支払額）、資金調達方法（増資資金、社債発行資金、自己資金、借入金等の別をいう。）、着手及び完了予定年月、完成後における増加能力等）を、セグメント情報に関連付けて記載すること。</w:t>
      </w:r>
    </w:p>
    <w:p w14:paraId="700EAC5E"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５０</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株式の総数等</w:t>
      </w:r>
    </w:p>
    <w:p w14:paraId="7DF77367" w14:textId="77777777" w:rsidR="00095BC2" w:rsidRPr="00D5626C" w:rsidRDefault="00701C98" w:rsidP="00E23D5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 xml:space="preserve">ａ　</w:t>
      </w:r>
      <w:r w:rsidR="00E23D57"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１２</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準じて、株式の種類ごとに、「記名・無記名の別、額面・無額面の別及び種類」、「発行可能株式総数」、「未発行株式数」、「発行数」、「上場金融商品取引所名又は登録認可金融商品取引業協会名」及び「内容」を記載すること。</w:t>
      </w:r>
    </w:p>
    <w:p w14:paraId="19132DE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可能株式総数」の欄には、特定証券情報の公表日現在の定款に定められた発行可能株式総数又は発行可能種類株式総数を記載すること。会社が種類株式発行会社であるときは、株式の種類ごとの発行可能種類株式総数を記載し、「計」の欄には、発行可能株式総数を記載すること。</w:t>
      </w:r>
    </w:p>
    <w:p w14:paraId="0FD5D283"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「未発行株式数」の欄には、新株予約権の行使等により発行される予定の株式がある場合には、その数、種類等について付記すること。</w:t>
      </w:r>
    </w:p>
    <w:p w14:paraId="18F9B745" w14:textId="77777777" w:rsidR="00A103C7"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会社がＭＳＣＢ等を発行している場合には、「記名・無記名の別、額面・無額面の別及び種類」の欄にその旨を記載すること。</w:t>
      </w:r>
    </w:p>
    <w:p w14:paraId="3EF89713"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「内容」欄には、「新規発行株式」の「内容」の欄に同一の内容を記載している場合には、その旨のみを記載することができる。</w:t>
      </w:r>
    </w:p>
    <w:p w14:paraId="61C898E7" w14:textId="77777777" w:rsidR="00A103C7"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会社が会社法第１０８条第１項各号に掲げる事項について異なる定めをした内容の異なる二以上の種類の株式（以下「二以上の種類の株式」という。）を発行している場合であって、株式の種類ごとに異なる数の単元株式数を定めているとき又は議決権の有無若しくはその内容に差異が</w:t>
      </w:r>
      <w:r w:rsidRPr="00D5626C">
        <w:rPr>
          <w:rFonts w:ascii="ＭＳ 明朝" w:hAnsi="ＭＳ 明朝" w:hint="eastAsia"/>
          <w:color w:val="000000"/>
          <w:spacing w:val="5"/>
          <w:kern w:val="0"/>
          <w:szCs w:val="21"/>
        </w:rPr>
        <w:lastRenderedPageBreak/>
        <w:t>あるときは、その旨及びその理由を欄外に記載すること。この場合において、株式の保有又はその議決権行使について特に記載すべき事項がある場合には、その内容を記載すること。会社がＭＳＣＢ等を発行している場合には、当該ＭＳＣＢ等の特質その他株主の権利の保護を図るために必要な事項を欄外に記載すること。</w:t>
      </w:r>
    </w:p>
    <w:p w14:paraId="679ED06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「発行数」の欄には、最近日現在の発行数を記載すること。</w:t>
      </w:r>
    </w:p>
    <w:p w14:paraId="52AEBEC3"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ｈ　金銭以外の財産を出資の目的とするときは、その旨並びに当該財産の内容及び価額を欄外に記載すること。</w:t>
      </w:r>
    </w:p>
    <w:p w14:paraId="14D91E87"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５１</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新株予約権等の状況</w:t>
      </w:r>
    </w:p>
    <w:p w14:paraId="6874D2CB" w14:textId="77777777" w:rsidR="00095BC2" w:rsidRPr="00D5626C" w:rsidRDefault="00701C98" w:rsidP="00E23D5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新株予約権又は新株予約権付社債を発行している場合には、最近事業年度の末日並びに特定証券情報の公表日の属する月の前月末現在における当該新株予約権又は当該新株予約権付社債に係る新株予約権の数、新株予約権のうち自己新株予約権の数、目的となる株式の種類（内容を含む。）及び株式数、行使時の払込金額、行使期間、行使により株式を発行する場合の株式の発行価格及び資本組入額、行使の条件、譲渡に関する事項、代用払込みに関する事項並びに組織再編成行為に伴う交付に関する事項（</w:t>
      </w:r>
      <w:r w:rsidR="00E23D57"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５６</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において「新株予約権の内容」という。）を記載すること。なお、新株予約権付社債を発行している場合には、その残高についても記載すること。</w:t>
      </w:r>
    </w:p>
    <w:p w14:paraId="64C7A6F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Ansi="ＭＳ 明朝" w:hint="eastAsia"/>
          <w:color w:val="000000"/>
          <w:spacing w:val="5"/>
          <w:kern w:val="0"/>
          <w:szCs w:val="21"/>
        </w:rPr>
        <w:t>ｂ　その他発行者に対して新株の発行を請求できる権利が存在している場合には、新株予約権又は</w:t>
      </w:r>
      <w:r w:rsidRPr="00D5626C">
        <w:rPr>
          <w:rFonts w:ascii="ＭＳ 明朝" w:hint="eastAsia"/>
          <w:color w:val="000000"/>
          <w:spacing w:val="5"/>
          <w:kern w:val="0"/>
          <w:szCs w:val="21"/>
        </w:rPr>
        <w:t>新株予約権付社債に準じて記載すること。</w:t>
      </w:r>
    </w:p>
    <w:p w14:paraId="5A5D16D0" w14:textId="77777777" w:rsidR="00095BC2" w:rsidRPr="00D5626C" w:rsidRDefault="00701C98" w:rsidP="00E23D5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商法等の一部を改正する法律の施行に伴う関係法律の整備に関する法律（</w:t>
      </w:r>
      <w:r w:rsidR="00E23D57"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５６</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おいて「商法等改正整備法」という。）第１９条第２項の規定により新株予約権付社債とみなされる転換社債若しくは新株引受権付社債又は同条第３項の規定により新株予約権証券とみなされる新株引受権証券（</w:t>
      </w:r>
      <w:r w:rsidR="00E23D57"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５３</w:t>
      </w:r>
      <w:r w:rsidR="00E23D57"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おいて「旧転換社債等」という。）を発行している場合には、最近事業年度の末日並びに特定証券情報の公表日の属する月の前月末現在における転換社債の残高、転換価格及び資本組入額又は新株引受権の残高、新株引受権の行使により発行する株式の発行価格及び資本組入額を記載すること。</w:t>
      </w:r>
    </w:p>
    <w:p w14:paraId="40411589"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「代用払込みに関する事項」の欄には、金銭以外の財産を新株予約権の行使の際に出資の目的とするときは、その旨並びに当該財産の内容及び価額を記載すること。</w:t>
      </w:r>
    </w:p>
    <w:p w14:paraId="1BE3F8C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「組織再編成行為に伴う新株予約権の交付に関する事項」の欄には、会社法第２３６条第１項第８号に規定する事項を記載すること。</w:t>
      </w:r>
    </w:p>
    <w:p w14:paraId="13CC5D4A" w14:textId="77777777" w:rsidR="00A103C7"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ＭＳＣＢ等を発行している場合にはその旨、当該ＭＳＣＢ等の特質その他株主の権利の保護を図るために必要な事項を欄外に記載すること。</w:t>
      </w:r>
    </w:p>
    <w:p w14:paraId="222395A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会社法第２３６条第１項各号に掲げる事項につき異なる定めをした内容の異なる新株予約権を発行した場合には、内容の異なる新株予約権ごとに記載すること。</w:t>
      </w:r>
    </w:p>
    <w:p w14:paraId="4A321E16"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５２</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ライツプランの内容</w:t>
      </w:r>
    </w:p>
    <w:p w14:paraId="7FB8FEB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「第二部　企業情報」の「第３　事業の状況」の「３　対処すべき課題」において記載を要する基本方針に照らして不適切な者によって当該会社の財務及び事業の方針の決定が支配されることを防止するための取組み（いわゆる買収</w:t>
      </w:r>
      <w:r w:rsidR="008455E7" w:rsidRPr="00D5626C">
        <w:rPr>
          <w:rFonts w:ascii="ＭＳ 明朝" w:hAnsi="ＭＳ 明朝" w:hint="eastAsia"/>
          <w:color w:val="000000"/>
          <w:spacing w:val="5"/>
          <w:kern w:val="0"/>
          <w:szCs w:val="21"/>
        </w:rPr>
        <w:t>への対応方針</w:t>
      </w:r>
      <w:r w:rsidRPr="00D5626C">
        <w:rPr>
          <w:rFonts w:ascii="ＭＳ 明朝" w:hAnsi="ＭＳ 明朝" w:hint="eastAsia"/>
          <w:color w:val="000000"/>
          <w:spacing w:val="5"/>
          <w:kern w:val="0"/>
          <w:szCs w:val="21"/>
        </w:rPr>
        <w:t>）の一環として、新株予約権を発行している場合には、「ライツプランの内容」の欄に記載すること。なお、「（２）　新株予約権等の状況」の記載と重複している場合には、その旨のみを記載することができる。</w:t>
      </w:r>
    </w:p>
    <w:p w14:paraId="7710B2A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「ライツプランの内容」の欄には、発行済みの新株予約権について記載することを要し、未発行の場合には記載を要しない。</w:t>
      </w:r>
    </w:p>
    <w:p w14:paraId="56A3B552"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５３</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発行済株式総数、資本金等の推移</w:t>
      </w:r>
    </w:p>
    <w:p w14:paraId="616FEB3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３年間における（最近３年間に発行済株式総数、資本金及び資本準備金の増減がない場合には、その直近の）発行済株式総数、資本金及び資本準備金の増減について記載すること。なお、各事業年度における資本金の増減額については、その増減ごとの金額が当該事業年度の末日の資本金の１００分の１０以上のものについては、その増減ごとに記載することとするが、１００分の１０未満のものについては、期中の増加額及び減少額をそれぞれ一括して記載することができる。</w:t>
      </w:r>
    </w:p>
    <w:p w14:paraId="1D9FBAC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新株の発行による発行済株式総数、資本金及び資本準備金の増加については、新株の発行形態（有償・無償の別、株主割当</w:t>
      </w:r>
      <w:r w:rsidR="00AC535B" w:rsidRPr="00D5626C">
        <w:rPr>
          <w:rFonts w:ascii="ＭＳ 明朝" w:hAnsi="ＭＳ 明朝" w:hint="eastAsia"/>
          <w:color w:val="000000"/>
          <w:spacing w:val="5"/>
          <w:kern w:val="0"/>
          <w:szCs w:val="21"/>
        </w:rPr>
        <w:t>て</w:t>
      </w:r>
      <w:r w:rsidRPr="00D5626C">
        <w:rPr>
          <w:rFonts w:ascii="ＭＳ 明朝" w:hAnsi="ＭＳ 明朝" w:hint="eastAsia"/>
          <w:color w:val="000000"/>
          <w:spacing w:val="5"/>
          <w:kern w:val="0"/>
          <w:szCs w:val="21"/>
        </w:rPr>
        <w:t>・第三者割当等の別、株主割当</w:t>
      </w:r>
      <w:r w:rsidR="00AC535B" w:rsidRPr="00D5626C">
        <w:rPr>
          <w:rFonts w:ascii="ＭＳ 明朝" w:hAnsi="ＭＳ 明朝" w:hint="eastAsia"/>
          <w:color w:val="000000"/>
          <w:spacing w:val="5"/>
          <w:kern w:val="0"/>
          <w:szCs w:val="21"/>
        </w:rPr>
        <w:t>て</w:t>
      </w:r>
      <w:r w:rsidRPr="00D5626C">
        <w:rPr>
          <w:rFonts w:ascii="ＭＳ 明朝" w:hAnsi="ＭＳ 明朝" w:hint="eastAsia"/>
          <w:color w:val="000000"/>
          <w:spacing w:val="5"/>
          <w:kern w:val="0"/>
          <w:szCs w:val="21"/>
        </w:rPr>
        <w:t>の場合には割当比率等）、発行</w:t>
      </w:r>
      <w:r w:rsidRPr="00D5626C">
        <w:rPr>
          <w:rFonts w:ascii="ＭＳ 明朝" w:hAnsi="ＭＳ 明朝" w:hint="eastAsia"/>
          <w:color w:val="000000"/>
          <w:spacing w:val="5"/>
          <w:kern w:val="0"/>
          <w:szCs w:val="21"/>
        </w:rPr>
        <w:lastRenderedPageBreak/>
        <w:t>価格及び資本組入額を欄外に記載すること。合併については、合併の相手先名及び合併比率を欄外に記載すること。新株予約権の行使（旧転換社債等の権利行使を含む。）による発行済株式総数、資本金及び資本準備金の増加については、事業年度ごとにそれぞれの合計額を記載し、その旨を欄外に記載すること。利益準備金、資本準備金若しくは再評価積立金その他の法律で定める準備金を資本に組入れた場合又は剰余金処分による資本組入れを行った場合における資本金の増加については、その内容を欄外に記載すること。発行済株式総数、資本金及び資本準備金の減少については、その理由及び減資割合等を欄外に記載すること。</w:t>
      </w:r>
    </w:p>
    <w:p w14:paraId="13CD52AA" w14:textId="77777777" w:rsidR="00095BC2" w:rsidRPr="00D5626C" w:rsidRDefault="00E23D57"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５４</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所有者別状況</w:t>
      </w:r>
    </w:p>
    <w:p w14:paraId="46E90C9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日現在の「所有者別状況」について記載すること。ただし、株式の状況全体について、直近の総株主通知（社債、株式等の振替に関する法律第１５１条第１項の規定による通知をいう。）の基準とする日現在のものにより記載することができる。会社が二以上の種類の株式を発行している場合には、種類ごとの所有者別状況が分かるように記載すること。</w:t>
      </w:r>
    </w:p>
    <w:p w14:paraId="7594C59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「所有株式数」の欄には、他人（仮設人を含む。）名義で所有している株式数を含めた実質所有により記載すること。</w:t>
      </w:r>
    </w:p>
    <w:p w14:paraId="676DD9D2"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法人等」の欄には、</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の法令に基づいて設立された法人等個人以外及び</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国籍を有する個人に区分して記載すること。</w:t>
      </w:r>
    </w:p>
    <w:p w14:paraId="7C4A39B5"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「単元未満株式の状況」の欄には、単元未満株式の総数を記載すること。</w:t>
      </w:r>
    </w:p>
    <w:p w14:paraId="4694CE96" w14:textId="77777777" w:rsidR="00095BC2" w:rsidRPr="00D5626C" w:rsidRDefault="00701C98" w:rsidP="00082D1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ａから</w:t>
      </w:r>
      <w:r w:rsidR="00E31015"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ｄまでの記載にかかわらず、</w:t>
      </w:r>
      <w:r w:rsidR="00082D12" w:rsidRPr="00D5626C">
        <w:rPr>
          <w:rFonts w:ascii="ＭＳ 明朝" w:hAnsi="ＭＳ 明朝" w:hint="eastAsia"/>
          <w:color w:val="000000"/>
          <w:spacing w:val="5"/>
          <w:kern w:val="0"/>
          <w:szCs w:val="21"/>
        </w:rPr>
        <w:t>この</w:t>
      </w:r>
      <w:r w:rsidR="00317D14"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５４</w:t>
      </w:r>
      <w:r w:rsidR="00317D14"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の記載を省略することができる。</w:t>
      </w:r>
    </w:p>
    <w:p w14:paraId="55C637D1" w14:textId="77777777" w:rsidR="00095BC2" w:rsidRPr="00D5626C" w:rsidRDefault="003C1DA0"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５５</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議決権の状況</w:t>
      </w:r>
    </w:p>
    <w:p w14:paraId="3058394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最近日現在の「議決権の状況」について記載すること。なお、各欄に記載すべき株式について、二以上の種類の株式を発行している場合は、株式の種類ごとの数が分かるように記載すること。</w:t>
      </w:r>
    </w:p>
    <w:p w14:paraId="4399FEE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「無議決権株式」の欄には、無議決権株式（単元未満株式を除く。ｅにおいて同じ。）の総数及び内容を記載すること。</w:t>
      </w:r>
    </w:p>
    <w:p w14:paraId="05D5DBC3" w14:textId="77777777" w:rsidR="00095BC2" w:rsidRPr="00D5626C" w:rsidRDefault="00701C98" w:rsidP="00B44990">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「議決権制限株式（自己株式等）」の欄には、議決権制限株式（単元未満株式を除く。</w:t>
      </w:r>
      <w:r w:rsidR="00082D12" w:rsidRPr="00D5626C">
        <w:rPr>
          <w:rFonts w:ascii="ＭＳ 明朝" w:hAnsi="ＭＳ 明朝" w:hint="eastAsia"/>
          <w:color w:val="000000"/>
          <w:spacing w:val="5"/>
          <w:kern w:val="0"/>
          <w:szCs w:val="21"/>
        </w:rPr>
        <w:t>次</w:t>
      </w:r>
      <w:r w:rsidRPr="00D5626C">
        <w:rPr>
          <w:rFonts w:ascii="ＭＳ 明朝" w:hAnsi="ＭＳ 明朝" w:hint="eastAsia"/>
          <w:color w:val="000000"/>
          <w:spacing w:val="5"/>
          <w:kern w:val="0"/>
          <w:szCs w:val="21"/>
        </w:rPr>
        <w:t>ｄ及びｅにおいて同じ。）のうち、会社法第３０８条第２項の規定により議決権を有しない株式（以下「自己保有株式」という。）及び会社法施行規則第６７条の規定によ</w:t>
      </w:r>
      <w:r w:rsidR="00B44990" w:rsidRPr="00D5626C">
        <w:rPr>
          <w:rFonts w:ascii="ＭＳ 明朝" w:hAnsi="ＭＳ 明朝" w:hint="eastAsia"/>
          <w:color w:val="000000"/>
          <w:spacing w:val="5"/>
          <w:kern w:val="0"/>
          <w:szCs w:val="21"/>
        </w:rPr>
        <w:t>り</w:t>
      </w:r>
      <w:r w:rsidRPr="00D5626C">
        <w:rPr>
          <w:rFonts w:ascii="ＭＳ 明朝" w:hAnsi="ＭＳ 明朝" w:hint="eastAsia"/>
          <w:color w:val="000000"/>
          <w:spacing w:val="5"/>
          <w:kern w:val="0"/>
          <w:szCs w:val="21"/>
        </w:rPr>
        <w:t>議決権を有しない株式（以下「相互保有株式」という。）について、種類ごとに総数及び内容を記載すること。</w:t>
      </w:r>
    </w:p>
    <w:p w14:paraId="785C7F82"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「議決権制限株式（その他）」の欄には、</w:t>
      </w:r>
      <w:r w:rsidR="00B44990"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ｃに該当する議決権制限株式以外の議決権制限株式について、種類ごとに総数、議決権の数及び内容を記載すること。</w:t>
      </w:r>
    </w:p>
    <w:p w14:paraId="0F949CD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完全議決権株式（自己株式等）」の欄には、無議決権株式及び議決権制限株式以外の株式（単元未満株式を除く。以下「完全議決権株式」という。）のうち、自己保有株式及び相互保有株式について、種類ごとに総数及び内容を記載すること。</w:t>
      </w:r>
    </w:p>
    <w:p w14:paraId="5352567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「完全議決権株式（その他）」の欄には、</w:t>
      </w:r>
      <w:r w:rsidR="00B44990"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ｅに該当する完全議決権株式以外の完全議決権株式について、種類ごとに総数、議決権の数及び内容を記載すること。</w:t>
      </w:r>
    </w:p>
    <w:p w14:paraId="18CD374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「単元未満株式」の欄には、単元未満株式の総数を種類ごとに記載すること。</w:t>
      </w:r>
    </w:p>
    <w:p w14:paraId="13CE834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ｈ　「他人名義所有株式数」の欄には、他人（仮設人を含む。）名義で所有している株式数を記載するとともに、欄外に他人名義で所有している理由並びにその名義人の氏名又は名称及び住所を記載すること。なお、株主名簿において所有者となっている場合であっても実質的に所有していない株式については、その旨及びその株式数を欄外に記載すること。</w:t>
      </w:r>
    </w:p>
    <w:p w14:paraId="748EDE28" w14:textId="77777777" w:rsidR="00095BC2" w:rsidRPr="00D5626C" w:rsidRDefault="00701C98" w:rsidP="003C1DA0">
      <w:pPr>
        <w:autoSpaceDE w:val="0"/>
        <w:autoSpaceDN w:val="0"/>
        <w:adjustRightInd w:val="0"/>
        <w:spacing w:line="296" w:lineRule="atLeast"/>
        <w:ind w:leftChars="105" w:left="440" w:hangingChars="100" w:hanging="220"/>
        <w:jc w:val="left"/>
        <w:rPr>
          <w:rFonts w:ascii="ＭＳ 明朝" w:hAnsi="ＭＳ 明朝"/>
          <w:b/>
          <w:i/>
          <w:color w:val="000000"/>
          <w:spacing w:val="5"/>
          <w:kern w:val="0"/>
          <w:szCs w:val="21"/>
        </w:rPr>
      </w:pPr>
      <w:r w:rsidRPr="00D5626C">
        <w:rPr>
          <w:rFonts w:ascii="ＭＳ 明朝" w:hAnsi="ＭＳ 明朝" w:hint="eastAsia"/>
          <w:color w:val="000000"/>
          <w:spacing w:val="5"/>
          <w:kern w:val="0"/>
          <w:szCs w:val="21"/>
        </w:rPr>
        <w:t>ｉ　ａから</w:t>
      </w:r>
      <w:r w:rsidR="003C1DA0"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ｈまでの記載にかかわらず、</w:t>
      </w:r>
      <w:r w:rsidR="003C1DA0" w:rsidRPr="00D5626C">
        <w:rPr>
          <w:rFonts w:ascii="ＭＳ 明朝" w:hAnsi="ＭＳ 明朝" w:hint="eastAsia"/>
          <w:color w:val="000000"/>
          <w:spacing w:val="5"/>
          <w:kern w:val="0"/>
          <w:szCs w:val="21"/>
        </w:rPr>
        <w:t>この（</w:t>
      </w:r>
      <w:r w:rsidR="00C75533">
        <w:rPr>
          <w:rFonts w:ascii="ＭＳ 明朝" w:hAnsi="ＭＳ 明朝" w:hint="eastAsia"/>
          <w:color w:val="000000"/>
          <w:spacing w:val="5"/>
          <w:kern w:val="0"/>
          <w:szCs w:val="21"/>
        </w:rPr>
        <w:t>５５</w:t>
      </w:r>
      <w:r w:rsidR="003C1DA0"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の記載を省略することができる。</w:t>
      </w:r>
    </w:p>
    <w:p w14:paraId="27ED9A8C" w14:textId="77777777" w:rsidR="00095BC2" w:rsidRPr="00D5626C" w:rsidRDefault="003C1DA0"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５６</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ストックオプション制度の内容</w:t>
      </w:r>
    </w:p>
    <w:p w14:paraId="614EA3A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取締役、使用人等に対して新株予約権証券を付与する決議がされている場合には、当該決議に係る決議年月日、付与対象者の区分及び対象者数を決議ごとに記載すること。</w:t>
      </w:r>
    </w:p>
    <w:p w14:paraId="20E84F3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当該決議により新株予約権証券を付与する、又は付与している場合には、新株予約権の目的となる株式の種類（内容を含む。）及び株式数並びに新株予約権の行使時の払込金額、行使期間、行使の条件、譲渡に関する事項、代用払込みに関する事項及び組織再編成行為に伴う交付に関する事項を記載すること。なお、「（２）新株予約権等の状況」において新株予約権の内容を記載している場合には、その旨のみを記載することができる。</w:t>
      </w:r>
    </w:p>
    <w:p w14:paraId="0B34219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ｃ　商法等改正整備法第１９条第１項の規定により新株予約権とみなされる新株の引受権又はあらかじめ定めた価額をもって会社からその株式を取得できる権利を付与している場合には、</w:t>
      </w:r>
      <w:r w:rsidR="003B1ADF"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ｂに準じて記載すること。</w:t>
      </w:r>
    </w:p>
    <w:p w14:paraId="69F95633"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当該決議がされていない場合には、「ストックオプション制度の内容」について表を作成せず、該当ない旨のみの記載をすることができる。</w:t>
      </w:r>
    </w:p>
    <w:p w14:paraId="1D6CD326" w14:textId="77777777" w:rsidR="00FC39CE" w:rsidRPr="00D5626C" w:rsidRDefault="00701C98" w:rsidP="00FC39CE">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５７</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従業員株式所有制度の内容</w:t>
      </w:r>
    </w:p>
    <w:p w14:paraId="72ED0C81" w14:textId="77777777" w:rsidR="00FC39CE" w:rsidRPr="00D5626C" w:rsidRDefault="00701C98" w:rsidP="003C1DA0">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int="eastAsia"/>
          <w:color w:val="000000"/>
          <w:spacing w:val="5"/>
          <w:kern w:val="0"/>
          <w:szCs w:val="21"/>
        </w:rPr>
        <w:t>ａ　発行者の役員、使用人その他の従業員（定義府令第１６条第１項第７号の２イ（１）に規定する対象従業員を含む。）又はこれらの者を対象とする持株会（以下この（</w:t>
      </w:r>
      <w:r w:rsidR="00C75533">
        <w:rPr>
          <w:rFonts w:ascii="ＭＳ 明朝" w:hint="eastAsia"/>
          <w:color w:val="000000"/>
          <w:spacing w:val="5"/>
          <w:kern w:val="0"/>
          <w:szCs w:val="21"/>
        </w:rPr>
        <w:t>５７</w:t>
      </w:r>
      <w:r w:rsidRPr="00D5626C">
        <w:rPr>
          <w:rFonts w:ascii="ＭＳ 明朝" w:hint="eastAsia"/>
          <w:color w:val="000000"/>
          <w:spacing w:val="5"/>
          <w:kern w:val="0"/>
          <w:szCs w:val="21"/>
        </w:rPr>
        <w:t>）において「従業員等持株会」という。）に発行者の株式を一定の計画に従い、継続的に取得させ、又は売り付けることを目的として、当該発行者の株式の取得又は買い付けを行う信託その他の仕組みを利用した制度（以下この（</w:t>
      </w:r>
      <w:r w:rsidR="00C75533">
        <w:rPr>
          <w:rFonts w:ascii="ＭＳ 明朝" w:hint="eastAsia"/>
          <w:color w:val="000000"/>
          <w:spacing w:val="5"/>
          <w:kern w:val="0"/>
          <w:szCs w:val="21"/>
        </w:rPr>
        <w:t>５７</w:t>
      </w:r>
      <w:r w:rsidRPr="00D5626C">
        <w:rPr>
          <w:rFonts w:ascii="ＭＳ 明朝" w:hint="eastAsia"/>
          <w:color w:val="000000"/>
          <w:spacing w:val="5"/>
          <w:kern w:val="0"/>
          <w:szCs w:val="21"/>
        </w:rPr>
        <w:t>）において「従業員株式所有制度」という。）を導入している場合には、次の（ａ）から（ｃ）までに掲げる事項を具体的に記載すること。</w:t>
      </w:r>
    </w:p>
    <w:p w14:paraId="0B059772" w14:textId="77777777" w:rsidR="00FC39CE"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当該従業員株式所有制度の概要（例えば、従業員株式所有制度の仕組み、及び信託を利用する場合には受益権の内容）</w:t>
      </w:r>
    </w:p>
    <w:p w14:paraId="708F9726" w14:textId="77777777" w:rsidR="00FC39CE"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従業員等持株会に取得させ、又は売り付ける予定の株式の総数又は総額</w:t>
      </w:r>
    </w:p>
    <w:p w14:paraId="4FA6897C" w14:textId="77777777" w:rsidR="00FC39CE"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当該従業員株式所有制度による受益権その他の権利を受けることができる者の範囲</w:t>
      </w:r>
    </w:p>
    <w:p w14:paraId="42F53D7A" w14:textId="77777777" w:rsidR="00FC39CE"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発行者が当該制度を導入していない場合には、項目名を含め記載を要しない。</w:t>
      </w:r>
    </w:p>
    <w:p w14:paraId="55444C95" w14:textId="77777777" w:rsidR="00095BC2" w:rsidRPr="00D5626C" w:rsidRDefault="003C1DA0"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５８</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自己株式の取得等の状況</w:t>
      </w:r>
    </w:p>
    <w:p w14:paraId="383AD31C" w14:textId="77777777" w:rsidR="00095BC2" w:rsidRPr="00D5626C" w:rsidRDefault="00701C98" w:rsidP="006838AD">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事業年度及び最近事業年度の末日の翌日から特定証券情報の公表日までの期間（以下「最近期間」という。）における自己株式の取得等の状況について、自己株式の取得の事由及び株式の種類ごとに記載すること。なお、株主総会決議又は取締役会決議による自己株式を取得することができる期間（以下「取得期間」という。）又はその一部が最近事業年度又は最近期間に含まれる場合には、最近事業年度又は最近期間において当該株主総会決議又は取締役会決議による自己株式の取得が行われていないときであっても記載すること。</w:t>
      </w:r>
    </w:p>
    <w:p w14:paraId="43C1B0FD" w14:textId="77777777" w:rsidR="00095BC2" w:rsidRPr="00D5626C" w:rsidRDefault="003C1DA0"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５９</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株式の種類等</w:t>
      </w:r>
    </w:p>
    <w:p w14:paraId="78AFAF40" w14:textId="77777777" w:rsidR="00095BC2" w:rsidRPr="00D5626C" w:rsidRDefault="00701C98" w:rsidP="0021646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自己株式の取得の事由及び当該取得に係る株式の種類を記載すること。なお、取得の事由については、会社法第１５５条各号に掲げる場合のいずれに該当するものかを記載すればよいこととする。</w:t>
      </w:r>
    </w:p>
    <w:p w14:paraId="06E3262F" w14:textId="77777777" w:rsidR="00095BC2" w:rsidRPr="00D5626C" w:rsidRDefault="003C1DA0"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６０</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株主総会決議による取得の状況</w:t>
      </w:r>
    </w:p>
    <w:p w14:paraId="533C9D55"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株主総会での決議状況」の欄には、株主総会における決議日並びに決議された取得期間、株式の総数（以下「授権株式数」という。）及び価額の総額（以下「授権株式総額」という。）を記載すること。なお、当該株主総会において自己株式の取得に関し取得期間、授権株式数及び授権株式総額以外の事項を決議している場合は、その決議内容を欄外に記載すること。</w:t>
      </w:r>
    </w:p>
    <w:p w14:paraId="576CB1ED"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残存授権株式の総数及び価額の総額」の欄には、授権株式数から最近事業年度及び最近事業年度前に取得した当該決議に係る自己株式の総数を減じた数（以下「残存授権株式数」という。）並びに授権株式総額から最近事業年度及び最近事業年度前に取得した当該決議に係る自己株式の価額の総額を減じた額（以下「残存授権株式総額」という。）を記載すること。</w:t>
      </w:r>
    </w:p>
    <w:p w14:paraId="7FF2A81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「最近事業年度の末日現在の未行使割合」の欄には、残存授権株式数を授権株式数で除して計算した割合及び残存授権株式総額を授権株式総額で除して計算した割合を記載すること。</w:t>
      </w:r>
    </w:p>
    <w:p w14:paraId="1B274FC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公表日現在の未行使割合」の欄には、残存授権株式数から最近期間に取得した当該決議に係る自己株式の総数を減じた数を授権株式数で除して計算した割合及び残存授権株式総額から最近期間に取得した当該決議に係る自己株式の価額の総額を減じた額を授権株式総額で除して計算した割合を記載すること。</w:t>
      </w:r>
    </w:p>
    <w:p w14:paraId="4E2C3B7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欄外には、会社法第４６５条に規定する欠損が生じた場合の支払額、公開買付けにより自己株式を取得した場合のその概要等を記載すること。</w:t>
      </w:r>
    </w:p>
    <w:p w14:paraId="11F22A96" w14:textId="77777777" w:rsidR="00095BC2" w:rsidRPr="00D5626C" w:rsidRDefault="003C1DA0"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C75533">
        <w:rPr>
          <w:rFonts w:ascii="ＭＳ 明朝" w:hAnsi="ＭＳ 明朝" w:hint="eastAsia"/>
          <w:color w:val="000000"/>
          <w:spacing w:val="5"/>
          <w:kern w:val="0"/>
          <w:szCs w:val="21"/>
        </w:rPr>
        <w:t>６１</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取締役会決議による取得の状況</w:t>
      </w:r>
    </w:p>
    <w:p w14:paraId="1258749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取締役会での決議状況」の欄には、取締役会における決議日並びに決議された取得期間、株式の総数（以下「決議株式数」という。）及び価額の総額（以下「決議株式総額」という。）を記載すること。なお、当該取締役会において自己株式の取得に関し取得期間、決議株式数及び決</w:t>
      </w:r>
      <w:r w:rsidRPr="00D5626C">
        <w:rPr>
          <w:rFonts w:ascii="ＭＳ 明朝" w:hAnsi="ＭＳ 明朝" w:hint="eastAsia"/>
          <w:color w:val="000000"/>
          <w:spacing w:val="5"/>
          <w:kern w:val="0"/>
          <w:szCs w:val="21"/>
        </w:rPr>
        <w:lastRenderedPageBreak/>
        <w:t>議株式総額以外の事項を決議している場合は、その決議内容を欄外に記載すること。</w:t>
      </w:r>
    </w:p>
    <w:p w14:paraId="667E86B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残存決議株式の総数及び価額の総額」の欄には、決議株式数から最近事業年度及び最近事業年度前に取得した当該決議に係る自己株式の総数を減じた数（以下「残存決議株式数」という。）並びに決議株式総額から最近事業年度及び最近事業年度前に取得した当該決議に係る自己株式の価額の総額を減じた額（以下「残存決議株式総額」という。）を記載すること。</w:t>
      </w:r>
    </w:p>
    <w:p w14:paraId="1F0433D1"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「最近事業年度の末日現在の未行使割合」の欄には、残存決議株式数を決議株式数で除して計算した割合及び残存決議株式総額を決議株式総額で除して計算した割合を記載すること。</w:t>
      </w:r>
    </w:p>
    <w:p w14:paraId="7F449803"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公表日現在の未行使割合」の欄には、残存決議株式数から最近期間に取得した当該決議に係る自己株式の総数を減じた数を決議株式数で除して計算した割合及び残存決議株式総額から最近期間に取得した当該決議に係る自己株式の価額の総額を減じた額を決議株式総額で除して計算した割合を記載すること。</w:t>
      </w:r>
    </w:p>
    <w:p w14:paraId="0588A90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欄外には、会社法第４６５条に規定する欠損が生じた場合の支払額、公開買付けにより自己株式を取得した場合のその概要等を記載すること。</w:t>
      </w:r>
    </w:p>
    <w:p w14:paraId="66C9F1DF" w14:textId="77777777" w:rsidR="00095BC2" w:rsidRPr="00D5626C" w:rsidRDefault="003C1DA0"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６２</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株主総会決議又は取締役会決議に基づかないものの内容</w:t>
      </w:r>
    </w:p>
    <w:p w14:paraId="6C50E0E9" w14:textId="77777777" w:rsidR="00095BC2" w:rsidRPr="00D5626C" w:rsidRDefault="00701C98" w:rsidP="00823E4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自己株式の取得が、株主総会決議又は取締役会決議に基づかないものについて、その内容を</w:t>
      </w:r>
      <w:r w:rsidR="00823E4F"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６０</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に準じて記載すること。</w:t>
      </w:r>
    </w:p>
    <w:p w14:paraId="75D12FDF"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６３</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取得自己株式の処理状況及び保有状況</w:t>
      </w:r>
    </w:p>
    <w:p w14:paraId="75266722"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取得自己株式の処理状況について、「引き受ける者の募集（会社法第１９９条第１項の規定による募集をいう。）を行った取得自己株式」、「消却の処分を行った取得自己株式」及び「合併、株式交換、会社分割に係る移転を行った取得自己株式」に分けて記載すること。なお、それ以外の方法により処理を行った場合は、その内容について「その他」の欄に分かりやすく記載すること。</w:t>
      </w:r>
    </w:p>
    <w:p w14:paraId="5D4F7D8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自己株式の保有状況について、最近事業年度末日現在及び特定証券情報の公表日現在の保有自己株式数について記載すること。</w:t>
      </w:r>
    </w:p>
    <w:p w14:paraId="4D90BAAE"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６４</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配当政策</w:t>
      </w:r>
    </w:p>
    <w:p w14:paraId="445675F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配当政策については、配当の基本的な方針、毎事業年度における配当の回数についての基本的な方針、配当の決定機関、最近事業年度の配当決定に当たっての考え方及び内部留保資金の使途について記載すること。なお、配当財産が金銭以外の財産であるときはその内容を記載し、当該配当財産に代えて金銭を交付することを株式会社に対して請求する権利を与えている場合にはその内容を記載すること。また、会社法第４５４条第５項に規定する中間配当をすることができる旨を定款で定めたときは、その旨を記載すること。</w:t>
      </w:r>
    </w:p>
    <w:p w14:paraId="43F9170B"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最近事業年度に会社法第４５３条に規定する剰余金の配当（以下「剰余金の配当」という。）をしたときは、当該剰余金の配当についての株主総会又は取締役会の決議の年月日並びに決議ごとの配当金の総額及び１株当たりの配当額を注記すること。</w:t>
      </w:r>
    </w:p>
    <w:p w14:paraId="45F5DA50"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特定証券情報の公表日の属する事業年度開始の日から特定証券情報の公表日までの間に剰余金の配当について株主総会又は取締役会の決議があったときは、その旨、決議年月日並びに当該剰余金の配当による配当金の総額及び１株当たりの配当額を注記すること。</w:t>
      </w:r>
    </w:p>
    <w:p w14:paraId="03C4F653" w14:textId="77777777" w:rsidR="00EB3DA7" w:rsidRPr="00D5626C" w:rsidRDefault="00EB3DA7"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会社法以外の法律の規定又は契約により、剰余金の配当について制限を受けている場合には、その旨及びその内容を注記すること。</w:t>
      </w:r>
    </w:p>
    <w:p w14:paraId="362A77AA"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６５</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株価の推移</w:t>
      </w:r>
    </w:p>
    <w:p w14:paraId="163D805D"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二以上の種類の株式が金融商品取引所に上場されている場合には、種類ごとに記載すること。</w:t>
      </w:r>
    </w:p>
    <w:p w14:paraId="50722DD3"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株式が本邦以外の地域の金融商品取引所に上場されている場合には、主要な１金融商品取引所の市場相場について</w:t>
      </w:r>
      <w:r w:rsidR="00947BAA"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ａと同様の記載をし、当該金融商品取引所名を注記すること。</w:t>
      </w:r>
    </w:p>
    <w:p w14:paraId="4754E0C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株式が店頭売買有価証券として認可金融商品取引業協会に登録されている場合には、当該認可金融商品取引業協会の発表する相場を記載するとともに、その旨を注記すること。なお、二以上の種類の株式が認可金融商品取引業協会に登録されている場合には、種類ごとに記載すること。</w:t>
      </w:r>
    </w:p>
    <w:p w14:paraId="1E400611" w14:textId="77777777" w:rsidR="00C834D0"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その他の銘柄で気配相場がある場合には、当該気配相場を記載し、その旨を注記すること。</w:t>
      </w:r>
    </w:p>
    <w:p w14:paraId="19357080" w14:textId="77777777" w:rsidR="00095BC2" w:rsidRPr="00D5626C" w:rsidRDefault="00701C98" w:rsidP="00823E4F">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int="eastAsia"/>
          <w:color w:val="000000"/>
          <w:spacing w:val="5"/>
          <w:kern w:val="0"/>
          <w:szCs w:val="21"/>
        </w:rPr>
        <w:t>ｅ　ａから</w:t>
      </w:r>
      <w:r w:rsidR="00823E4F" w:rsidRPr="00D5626C">
        <w:rPr>
          <w:rFonts w:ascii="ＭＳ 明朝" w:hint="eastAsia"/>
          <w:color w:val="000000"/>
          <w:spacing w:val="5"/>
          <w:kern w:val="0"/>
          <w:szCs w:val="21"/>
        </w:rPr>
        <w:t>前</w:t>
      </w:r>
      <w:r w:rsidRPr="00D5626C">
        <w:rPr>
          <w:rFonts w:ascii="ＭＳ 明朝" w:hint="eastAsia"/>
          <w:color w:val="000000"/>
          <w:spacing w:val="5"/>
          <w:kern w:val="0"/>
          <w:szCs w:val="21"/>
        </w:rPr>
        <w:t>ｄまでの記載にかかわらず、</w:t>
      </w:r>
      <w:r w:rsidR="00823E4F" w:rsidRPr="00D5626C">
        <w:rPr>
          <w:rFonts w:ascii="ＭＳ 明朝" w:hint="eastAsia"/>
          <w:color w:val="000000"/>
          <w:spacing w:val="5"/>
          <w:kern w:val="0"/>
          <w:szCs w:val="21"/>
        </w:rPr>
        <w:t>この（</w:t>
      </w:r>
      <w:r w:rsidR="00AE7F3C">
        <w:rPr>
          <w:rFonts w:ascii="ＭＳ 明朝" w:hint="eastAsia"/>
          <w:color w:val="000000"/>
          <w:spacing w:val="5"/>
          <w:kern w:val="0"/>
          <w:szCs w:val="21"/>
        </w:rPr>
        <w:t>６５</w:t>
      </w:r>
      <w:r w:rsidR="00823E4F" w:rsidRPr="00D5626C">
        <w:rPr>
          <w:rFonts w:ascii="ＭＳ 明朝" w:hint="eastAsia"/>
          <w:color w:val="000000"/>
          <w:spacing w:val="5"/>
          <w:kern w:val="0"/>
          <w:szCs w:val="21"/>
        </w:rPr>
        <w:t>）</w:t>
      </w:r>
      <w:r w:rsidRPr="00D5626C">
        <w:rPr>
          <w:rFonts w:ascii="ＭＳ 明朝" w:hint="eastAsia"/>
          <w:color w:val="000000"/>
          <w:spacing w:val="5"/>
          <w:kern w:val="0"/>
          <w:szCs w:val="21"/>
        </w:rPr>
        <w:t>の記載を省略することができる。</w:t>
      </w:r>
    </w:p>
    <w:p w14:paraId="3229AC6D"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６６</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役員の状況</w:t>
      </w:r>
    </w:p>
    <w:p w14:paraId="03C8A7D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ａ　特定証券情報の公表日現在における役員（報酬については、</w:t>
      </w:r>
      <w:r w:rsidR="00EB3DA7" w:rsidRPr="00D5626C">
        <w:rPr>
          <w:rFonts w:ascii="ＭＳ 明朝" w:hAnsi="ＭＳ 明朝" w:hint="eastAsia"/>
          <w:color w:val="000000"/>
          <w:spacing w:val="5"/>
          <w:kern w:val="0"/>
          <w:szCs w:val="21"/>
        </w:rPr>
        <w:t>ｅ</w:t>
      </w:r>
      <w:r w:rsidRPr="00D5626C">
        <w:rPr>
          <w:rFonts w:ascii="ＭＳ 明朝" w:hAnsi="ＭＳ 明朝" w:hint="eastAsia"/>
          <w:color w:val="000000"/>
          <w:spacing w:val="5"/>
          <w:kern w:val="0"/>
          <w:szCs w:val="21"/>
        </w:rPr>
        <w:t>に規定する役員に限る。）について、その役職名、氏名、生年月日、略歴、任期、報酬（役員が発行者から職務執行の対価として受ける財産上の利益をいう。ただし、使用人を兼務する役員が、確立された給与体系に従い使用人として受ける給与等を除く。以下同じ。）並びに所有株式の種類及びその数を記載すること。</w:t>
      </w:r>
    </w:p>
    <w:p w14:paraId="43DBBF91" w14:textId="77777777" w:rsidR="00EB3DA7" w:rsidRPr="00D5626C" w:rsidRDefault="00EB3DA7"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役員の男女別人数を欄外に記載するとともに、役員のうち女性の比率を括弧内に記載すること。</w:t>
      </w:r>
    </w:p>
    <w:p w14:paraId="6050FD0F" w14:textId="77777777" w:rsidR="00095BC2" w:rsidRPr="00D5626C" w:rsidRDefault="00EB3DA7"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w:t>
      </w:r>
      <w:r w:rsidR="00701C98" w:rsidRPr="00D5626C">
        <w:rPr>
          <w:rFonts w:ascii="ＭＳ 明朝" w:hAnsi="ＭＳ 明朝" w:hint="eastAsia"/>
          <w:color w:val="000000"/>
          <w:spacing w:val="5"/>
          <w:kern w:val="0"/>
          <w:szCs w:val="21"/>
        </w:rPr>
        <w:t xml:space="preserve">　「略歴」の欄には、役員の主要略歴（例えば、入社年月、役員就任直前の役職名、役員就任後の主要職歴、他の主要な会社の代表取締役に就任している場合の当該役職名、中途入社の場合における前職）を記載すること。</w:t>
      </w:r>
    </w:p>
    <w:p w14:paraId="1E090B0F" w14:textId="77777777" w:rsidR="00095BC2" w:rsidRPr="00D5626C" w:rsidRDefault="00EB3DA7"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w:t>
      </w:r>
      <w:r w:rsidR="00701C98" w:rsidRPr="00D5626C">
        <w:rPr>
          <w:rFonts w:ascii="ＭＳ 明朝" w:hAnsi="ＭＳ 明朝" w:hint="eastAsia"/>
          <w:color w:val="000000"/>
          <w:spacing w:val="5"/>
          <w:kern w:val="0"/>
          <w:szCs w:val="21"/>
        </w:rPr>
        <w:t xml:space="preserve">　「所有株式数」の欄には、他人（仮設人を含む。）名義で所有している株式数を含めた実質所有により記載すること。なお、会社が二以上の種類の株式を発行している場合には、種類ごとの数を記載すること。</w:t>
      </w:r>
    </w:p>
    <w:p w14:paraId="5BF9F36C" w14:textId="77777777" w:rsidR="00095BC2" w:rsidRPr="00D5626C" w:rsidRDefault="00EB3DA7"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w:t>
      </w:r>
      <w:r w:rsidR="00701C98" w:rsidRPr="00D5626C">
        <w:rPr>
          <w:rFonts w:ascii="ＭＳ 明朝" w:hAnsi="ＭＳ 明朝" w:hint="eastAsia"/>
          <w:color w:val="000000"/>
          <w:spacing w:val="5"/>
          <w:kern w:val="0"/>
          <w:szCs w:val="21"/>
        </w:rPr>
        <w:t xml:space="preserve">　「報酬」の欄には、最近事業年度（６箇月を１事業年度とする会社にあっては最近２事業年度）における役員（取締役、監査役及び執行役をいい、最近事業年度の末日までに退任した者を含む。以下この</w:t>
      </w:r>
      <w:r w:rsidRPr="00D5626C">
        <w:rPr>
          <w:rFonts w:ascii="ＭＳ 明朝" w:hAnsi="ＭＳ 明朝" w:hint="eastAsia"/>
          <w:color w:val="000000"/>
          <w:spacing w:val="5"/>
          <w:kern w:val="0"/>
          <w:szCs w:val="21"/>
        </w:rPr>
        <w:t>ｅ</w:t>
      </w:r>
      <w:r w:rsidR="00701C98" w:rsidRPr="00D5626C">
        <w:rPr>
          <w:rFonts w:ascii="ＭＳ 明朝" w:hAnsi="ＭＳ 明朝" w:hint="eastAsia"/>
          <w:color w:val="000000"/>
          <w:spacing w:val="5"/>
          <w:kern w:val="0"/>
          <w:szCs w:val="21"/>
        </w:rPr>
        <w:t>において同じ。）の報酬について記載すること。ただし、本国において個々の役員について報酬が開示されていない場合には、役員の報酬の総額（役員の種類ごとに報酬の総額が開示されている場合には、当該役員の種類ごとの報酬の総額）について記載すれば足りる。また、役員が特別の利益を受けることがある場合には、その内容を示すこと。</w:t>
      </w:r>
    </w:p>
    <w:p w14:paraId="1EFC602F" w14:textId="77777777" w:rsidR="00095BC2" w:rsidRPr="00D5626C" w:rsidRDefault="00EB3DA7"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w:t>
      </w:r>
      <w:r w:rsidR="00701C98" w:rsidRPr="00D5626C">
        <w:rPr>
          <w:rFonts w:ascii="ＭＳ 明朝" w:hAnsi="ＭＳ 明朝" w:hint="eastAsia"/>
          <w:color w:val="000000"/>
          <w:spacing w:val="5"/>
          <w:kern w:val="0"/>
          <w:szCs w:val="21"/>
        </w:rPr>
        <w:t xml:space="preserve">　役員間において二親等内の親族関係がある場合には、その内容を注記すること。</w:t>
      </w:r>
    </w:p>
    <w:p w14:paraId="5302BEC5" w14:textId="77777777" w:rsidR="00095BC2" w:rsidRPr="00D5626C" w:rsidRDefault="00EB3DA7"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w:t>
      </w:r>
      <w:r w:rsidR="00701C98" w:rsidRPr="00D5626C">
        <w:rPr>
          <w:rFonts w:ascii="ＭＳ 明朝" w:hAnsi="ＭＳ 明朝" w:hint="eastAsia"/>
          <w:color w:val="000000"/>
          <w:spacing w:val="5"/>
          <w:kern w:val="0"/>
          <w:szCs w:val="21"/>
        </w:rPr>
        <w:t xml:space="preserve">　会計参与設置会社であって会計参与が法人である場合には、「氏名」欄に当該会計参与の名称を、「略歴」欄に当該会計参与の簡単な沿革を記載すること。</w:t>
      </w:r>
    </w:p>
    <w:p w14:paraId="2B5D6149" w14:textId="77777777" w:rsidR="00095BC2" w:rsidRPr="00D5626C" w:rsidRDefault="00EB3DA7"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ｈ</w:t>
      </w:r>
      <w:r w:rsidR="00701C98" w:rsidRPr="00D5626C">
        <w:rPr>
          <w:rFonts w:ascii="ＭＳ 明朝" w:hAnsi="ＭＳ 明朝" w:hint="eastAsia"/>
          <w:color w:val="000000"/>
          <w:spacing w:val="5"/>
          <w:kern w:val="0"/>
          <w:szCs w:val="21"/>
        </w:rPr>
        <w:t xml:space="preserve">　会社が、会社法第１０８条第１項第９号に掲げる事項につき異なる定めをした内容の異なる種類の株式を発行した場合に、当該種類の株主によって選任された役員がいる場合はその旨を欄外に注記すること。</w:t>
      </w:r>
    </w:p>
    <w:p w14:paraId="3869FF91"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６７</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コーポレート・ガバナンスの状況</w:t>
      </w:r>
    </w:p>
    <w:p w14:paraId="557E338B"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発行者の企業統治に関する事項（例えば、会社の機関の内容、内部統制システムの整備の状況、リスク管理体制の整備の状況）について具体的に、かつ、分かりやすく記載すること。なお、社外取締役、会計参与、社外監査役又は会計監査人との間で会社法第４２７条第１項に規定する契約（いわゆる責任限定契約）を締結した場合は、当該契約の内容の概要を記載すること。また、会社法第３７３条第１項に規定する特別取締役による取締役会の決議制度を定めた場合には、その内容を記載すること。</w:t>
      </w:r>
    </w:p>
    <w:p w14:paraId="658C3B7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内部監査及び監査役（監査委員会）監査の組織、人員及び手続並びに内部監査、監査役（監査委員会）監査及び会計監査の相互連携について具体的に、かつ、分かりやすく記載すること。</w:t>
      </w:r>
    </w:p>
    <w:p w14:paraId="4FD2AB4F"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社外取締役及び社外監査役と発行者との人的関係、資本的関係又は取引関係その他の利害関係について具体的に、かつ、分かりやすく記載すること。</w:t>
      </w:r>
    </w:p>
    <w:p w14:paraId="6002D66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業務を執行した公認会計士（公認会計士法第１６条の２第５項に規定する</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公認会計士を含む。以下同じ。）の氏名、所属する監査法人名及び発行者の財務書類について連続して監査関連業務（同法第２４条の３第３項に規定する監査関連業務をいう。）を行っている場合における監査年数（当該年数が７年を超える場合に限る。）、監査業務に係る補助者の構成について具体的に、かつ、分かりやすく記載すること。</w:t>
      </w:r>
    </w:p>
    <w:p w14:paraId="67E926E8"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発行者の企業統治に関する事項に代えて連結会社の企業統治に関する事項について記載することができる。その場合には、その旨を記載すること。</w:t>
      </w:r>
    </w:p>
    <w:p w14:paraId="7686702A"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定款で取締役の定数又は取締役の資格制限について定め、また、取締役の選解任の決議要件につき、会社法と異なる別段の定めをした場合には、その内容を記載すること。</w:t>
      </w:r>
    </w:p>
    <w:p w14:paraId="1E89EBF4"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ｇ　株主総会決議事項を取締役会で決議することができることとした場合にはその事項及びその理由、取締役会決議事項を株主総会では決議できないことを定款で定めた場合にはその事項及びその理由並びに株主総会の特別決議要件を変更した場合にはその内容及びその理由を記載すること。</w:t>
      </w:r>
    </w:p>
    <w:p w14:paraId="2C2DAA50"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ｈ　会社が種類株式発行会社であって、株式の種類ごとに異なる数の単元株式数を定めている場合又は議決権の有無若しくはその内容に差異がある場合には、その旨及びその理由を記載すること。この場合において、株式の保有又はその議決権行使について特に記載すべき事項がある場合には、その内容を記載すること。</w:t>
      </w:r>
    </w:p>
    <w:p w14:paraId="6EEB7B27"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ｉ　会社と特定の株主の間で利益が相反するおそれがある取引を行う場合に株主（当該取引の当事者である株主を除く。）の利益が害されることを防止するための措置（例えば、いわゆる特別委員会の設置等）をとる旨を決定している場合には、その旨及びその具体的内容を記載すること。</w:t>
      </w:r>
    </w:p>
    <w:p w14:paraId="5AE07AEE"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６８</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監査報酬の内容等</w:t>
      </w:r>
    </w:p>
    <w:p w14:paraId="70D8EEB9"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最近連結会計年度において、発行者及び発行者の連結子会社が監査法人（</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監査法人を含む。以下同じ。）に対して支払った、又は支払うべき報酬について、監査証明業務（公認会計士法第２条第１項に規定する業務（</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監査法人にあっては、同項の業務に相当すると認められる業務を含む。）をいう。以下同じ。）に基づく報酬とそれ以外の業務（以下「非監査業務」という。）に基づく報酬に区分して記載すること。</w:t>
      </w:r>
    </w:p>
    <w:p w14:paraId="4D4B2F7C"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ａにより記載する報酬の内容のほか、発行者の監査報酬等の内容として重要な報酬の内容（例えば、発行者の連結子会社の財務書類について監査証明業務に相当すると認められる業務を行う者（監査法人と同一のネットワーク（共通の名称を用いるなどして２以上の国においてその業務を行う公認会計士又は監査法人及び</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監査事務所等（</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の法令に準拠し、</w:t>
      </w:r>
      <w:r w:rsidR="0072659C" w:rsidRPr="00D5626C">
        <w:rPr>
          <w:rFonts w:ascii="ＭＳ 明朝" w:hAnsi="ＭＳ 明朝" w:hint="eastAsia"/>
          <w:color w:val="000000"/>
          <w:spacing w:val="5"/>
          <w:kern w:val="0"/>
          <w:szCs w:val="21"/>
        </w:rPr>
        <w:t>外国</w:t>
      </w:r>
      <w:r w:rsidRPr="00D5626C">
        <w:rPr>
          <w:rFonts w:ascii="ＭＳ 明朝" w:hAnsi="ＭＳ 明朝" w:hint="eastAsia"/>
          <w:color w:val="000000"/>
          <w:spacing w:val="5"/>
          <w:kern w:val="0"/>
          <w:szCs w:val="21"/>
        </w:rPr>
        <w:t>において、他人の求めに応じ報酬を得て、財務書類の監査又は証明をすることを業とする者をいう。）によって構成される組織をいう。）に属する者に限る。）に対して、当該連結子会社及び発行者がそれぞれ支払った、又は支払うべき報酬の内容）について具体的に、かつ、分かりやすく記載すること。</w:t>
      </w:r>
    </w:p>
    <w:p w14:paraId="586980B0"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最近連結会計年度において、非監査業務に基づく報酬（発行者が監査法人に対して支払った、又は支払うべきものに限る。）があるときは、当該非監査業務の内容を記載すること。</w:t>
      </w:r>
    </w:p>
    <w:p w14:paraId="627AB534"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発行者が監査法人に対する報酬の額の決定に関する方針を定めているときは、当該方針の概要を記載すること。</w:t>
      </w:r>
    </w:p>
    <w:p w14:paraId="188680DB"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６９</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経理の状況</w:t>
      </w:r>
    </w:p>
    <w:p w14:paraId="7B0A19C9" w14:textId="0D8E90AE"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連結財務諸表等について、特例第１</w:t>
      </w:r>
      <w:r w:rsidR="000A06A2">
        <w:rPr>
          <w:rFonts w:ascii="ＭＳ 明朝" w:hAnsi="ＭＳ 明朝" w:hint="eastAsia"/>
          <w:color w:val="000000"/>
          <w:spacing w:val="5"/>
          <w:kern w:val="0"/>
          <w:szCs w:val="21"/>
        </w:rPr>
        <w:t>０９</w:t>
      </w:r>
      <w:r w:rsidRPr="00D5626C">
        <w:rPr>
          <w:rFonts w:ascii="ＭＳ 明朝" w:hAnsi="ＭＳ 明朝" w:hint="eastAsia"/>
          <w:color w:val="000000"/>
          <w:spacing w:val="5"/>
          <w:kern w:val="0"/>
          <w:szCs w:val="21"/>
        </w:rPr>
        <w:t>条第６項</w:t>
      </w:r>
      <w:r w:rsidR="00215429" w:rsidRPr="00D5626C">
        <w:rPr>
          <w:rFonts w:ascii="ＭＳ 明朝" w:hAnsi="ＭＳ 明朝" w:hint="eastAsia"/>
          <w:color w:val="000000"/>
          <w:spacing w:val="5"/>
          <w:kern w:val="0"/>
          <w:szCs w:val="21"/>
        </w:rPr>
        <w:t>に規定する</w:t>
      </w:r>
      <w:r w:rsidRPr="00D5626C">
        <w:rPr>
          <w:rFonts w:ascii="ＭＳ 明朝" w:hAnsi="ＭＳ 明朝" w:hint="eastAsia"/>
          <w:color w:val="000000"/>
          <w:spacing w:val="5"/>
          <w:kern w:val="0"/>
          <w:szCs w:val="21"/>
        </w:rPr>
        <w:t>会計基準のうち</w:t>
      </w:r>
      <w:r w:rsidR="00215429" w:rsidRPr="00D5626C">
        <w:rPr>
          <w:rFonts w:ascii="ＭＳ 明朝" w:hAnsi="ＭＳ 明朝" w:hint="eastAsia"/>
          <w:color w:val="000000"/>
          <w:spacing w:val="5"/>
          <w:kern w:val="0"/>
          <w:szCs w:val="21"/>
        </w:rPr>
        <w:t>いずれかの</w:t>
      </w:r>
      <w:r w:rsidRPr="00D5626C">
        <w:rPr>
          <w:rFonts w:ascii="ＭＳ 明朝" w:hAnsi="ＭＳ 明朝" w:hint="eastAsia"/>
          <w:color w:val="000000"/>
          <w:spacing w:val="5"/>
          <w:kern w:val="0"/>
          <w:szCs w:val="21"/>
        </w:rPr>
        <w:t>会計基準によって作成されたものであるかを記載すること。</w:t>
      </w:r>
    </w:p>
    <w:p w14:paraId="4D8C381E"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財務諸表等規則別記に掲げる事業を営む会社が、特別の法令又は準則の定めるところにより若しくはこれらに準じて連結財務諸表等を作成している場合には、その旨を記載すること。</w:t>
      </w:r>
    </w:p>
    <w:p w14:paraId="1751B9BB"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int="eastAsia"/>
          <w:color w:val="000000"/>
          <w:spacing w:val="5"/>
          <w:kern w:val="0"/>
          <w:szCs w:val="21"/>
        </w:rPr>
        <w:t>ｃ　連結財務諸表及び中間連結財務諸表を作成していない場合には、そ</w:t>
      </w:r>
      <w:r w:rsidRPr="00D5626C">
        <w:rPr>
          <w:rFonts w:ascii="ＭＳ 明朝" w:hAnsi="ＭＳ 明朝" w:hint="eastAsia"/>
          <w:color w:val="000000"/>
          <w:spacing w:val="5"/>
          <w:kern w:val="0"/>
          <w:szCs w:val="21"/>
        </w:rPr>
        <w:t>の旨及び作成していない理由を記載すること。</w:t>
      </w:r>
    </w:p>
    <w:p w14:paraId="354F04D0"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連結財務諸表等について監査証明を受けている監査法人の名称を記載すること。また、最近２連結会計年度等において監査法人の異動があった場合には、その旨を記載すること。</w:t>
      </w:r>
    </w:p>
    <w:p w14:paraId="33787D26" w14:textId="77777777" w:rsidR="00095BC2"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最近連結会計年度等において決算期を変更した場合には、その旨及び変更の内容を記載すること。</w:t>
      </w:r>
    </w:p>
    <w:p w14:paraId="3065EFA0" w14:textId="77777777" w:rsidR="00EE7DDB" w:rsidRPr="00D5626C" w:rsidRDefault="00823E4F" w:rsidP="00EE7DD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７０</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連結財務諸表</w:t>
      </w:r>
    </w:p>
    <w:p w14:paraId="51A69847" w14:textId="77777777" w:rsidR="00EE7DDB" w:rsidRPr="00D5626C" w:rsidRDefault="00701C98" w:rsidP="00823E4F">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連結貸借対照表、連結損益計算書及び連結包括利益計算書又は連結損益及び包括利益計算書、連結株主資本等変動計算書及び連結キャッシュ・フロー計算書については、最近連結会計年度の比較情報を左側に、最近連結会計年度分を右側に配列して記載すること。なお、</w:t>
      </w:r>
      <w:r w:rsidR="00823E4F" w:rsidRPr="00D5626C">
        <w:rPr>
          <w:rFonts w:ascii="ＭＳ 明朝" w:hAnsi="ＭＳ 明朝" w:hint="eastAsia"/>
          <w:color w:val="000000"/>
          <w:spacing w:val="5"/>
          <w:kern w:val="0"/>
          <w:szCs w:val="21"/>
        </w:rPr>
        <w:t>次（</w:t>
      </w:r>
      <w:r w:rsidR="00AE7F3C">
        <w:rPr>
          <w:rFonts w:ascii="ＭＳ 明朝" w:hAnsi="ＭＳ 明朝" w:hint="eastAsia"/>
          <w:color w:val="000000"/>
          <w:spacing w:val="5"/>
          <w:kern w:val="0"/>
          <w:szCs w:val="21"/>
        </w:rPr>
        <w:t>７１</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w:t>
      </w:r>
      <w:r w:rsidR="00823E4F"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７２</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w:t>
      </w:r>
      <w:r w:rsidR="00823E4F"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７３</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ただし書及び</w:t>
      </w:r>
      <w:r w:rsidR="00823E4F"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７４</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ただし書により、中間連結貸借対照表、中間連結損益計算書及び中間連結包括利益計算書又は中間連結損益及び包括利益計算書、中間連結株主資本等変動計算書</w:t>
      </w:r>
      <w:r w:rsidR="008455E7" w:rsidRPr="00D5626C">
        <w:rPr>
          <w:rFonts w:ascii="ＭＳ 明朝" w:hAnsi="ＭＳ 明朝" w:hint="eastAsia"/>
          <w:color w:val="000000"/>
          <w:spacing w:val="5"/>
          <w:kern w:val="0"/>
          <w:szCs w:val="21"/>
        </w:rPr>
        <w:t>並びに</w:t>
      </w:r>
      <w:r w:rsidRPr="00D5626C">
        <w:rPr>
          <w:rFonts w:ascii="ＭＳ 明朝" w:hAnsi="ＭＳ 明朝" w:hint="eastAsia"/>
          <w:color w:val="000000"/>
          <w:spacing w:val="5"/>
          <w:kern w:val="0"/>
          <w:szCs w:val="21"/>
        </w:rPr>
        <w:t>中間連結キャッシュ・フロー計算書を掲げる場合には、</w:t>
      </w:r>
      <w:r w:rsidR="00823E4F" w:rsidRPr="00D5626C">
        <w:rPr>
          <w:rFonts w:ascii="ＭＳ 明朝" w:hAnsi="ＭＳ 明朝" w:hint="eastAsia"/>
          <w:color w:val="000000"/>
          <w:spacing w:val="5"/>
          <w:kern w:val="0"/>
          <w:szCs w:val="21"/>
        </w:rPr>
        <w:t>次（</w:t>
      </w:r>
      <w:r w:rsidR="00AE7F3C">
        <w:rPr>
          <w:rFonts w:ascii="ＭＳ 明朝" w:hAnsi="ＭＳ 明朝" w:hint="eastAsia"/>
          <w:color w:val="000000"/>
          <w:spacing w:val="5"/>
          <w:kern w:val="0"/>
          <w:szCs w:val="21"/>
        </w:rPr>
        <w:t>７１</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から</w:t>
      </w:r>
      <w:r w:rsidR="00823E4F"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７４</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までに掲げた連結財務諸表の下にそれぞれ記載すること。</w:t>
      </w:r>
    </w:p>
    <w:p w14:paraId="7F2CBCBF" w14:textId="77777777" w:rsidR="00EE7DDB" w:rsidRPr="00D5626C" w:rsidRDefault="00701C98" w:rsidP="00A34227">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連結財務諸表及び中間連結財務諸表の作成に当たっては、連結財務諸表規則に従い、適切な科目による適正な金額の計上を行うとともに、連結財務諸表及び中間連結財務諸表作成のための基本となる重要な事項、記載すべき注記、連結附属明細表等を会社の実態に即して適正に記載すること。</w:t>
      </w:r>
    </w:p>
    <w:p w14:paraId="7251ED3C" w14:textId="77777777" w:rsidR="00EE7DDB"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連結財務諸表</w:t>
      </w:r>
      <w:r w:rsidR="008455E7" w:rsidRPr="00D5626C">
        <w:rPr>
          <w:rFonts w:ascii="ＭＳ 明朝" w:hAnsi="ＭＳ 明朝" w:hint="eastAsia"/>
          <w:color w:val="000000"/>
          <w:spacing w:val="5"/>
          <w:kern w:val="0"/>
          <w:szCs w:val="21"/>
        </w:rPr>
        <w:t>には</w:t>
      </w:r>
      <w:r w:rsidRPr="00D5626C">
        <w:rPr>
          <w:rFonts w:ascii="ＭＳ 明朝" w:hAnsi="ＭＳ 明朝" w:hint="eastAsia"/>
          <w:color w:val="000000"/>
          <w:spacing w:val="5"/>
          <w:kern w:val="0"/>
          <w:szCs w:val="21"/>
        </w:rPr>
        <w:t>監査報告書、</w:t>
      </w:r>
      <w:r w:rsidR="008455E7" w:rsidRPr="00D5626C">
        <w:rPr>
          <w:rFonts w:ascii="ＭＳ 明朝" w:hAnsi="ＭＳ 明朝" w:hint="eastAsia"/>
          <w:color w:val="000000"/>
          <w:spacing w:val="5"/>
          <w:kern w:val="0"/>
          <w:szCs w:val="21"/>
        </w:rPr>
        <w:t>中間連結財務諸表には</w:t>
      </w:r>
      <w:r w:rsidRPr="00D5626C">
        <w:rPr>
          <w:rFonts w:ascii="ＭＳ 明朝" w:hAnsi="ＭＳ 明朝" w:hint="eastAsia"/>
          <w:color w:val="000000"/>
          <w:spacing w:val="5"/>
          <w:kern w:val="0"/>
          <w:szCs w:val="21"/>
        </w:rPr>
        <w:t>中間監査報告書</w:t>
      </w:r>
      <w:r w:rsidR="008455E7" w:rsidRPr="00D5626C">
        <w:rPr>
          <w:rFonts w:ascii="ＭＳ 明朝" w:hAnsi="ＭＳ 明朝" w:hint="eastAsia"/>
          <w:color w:val="000000"/>
          <w:spacing w:val="5"/>
          <w:kern w:val="0"/>
          <w:szCs w:val="21"/>
        </w:rPr>
        <w:t>又は期中レビュー報告書</w:t>
      </w:r>
      <w:r w:rsidR="008455E7" w:rsidRPr="00D5626C">
        <w:rPr>
          <w:rFonts w:ascii="ＭＳ 明朝" w:hAnsi="ＭＳ 明朝" w:hint="eastAsia"/>
          <w:color w:val="000000"/>
          <w:spacing w:val="5"/>
          <w:kern w:val="0"/>
          <w:szCs w:val="21"/>
        </w:rPr>
        <w:lastRenderedPageBreak/>
        <w:t>を</w:t>
      </w:r>
      <w:r w:rsidRPr="00D5626C">
        <w:rPr>
          <w:rFonts w:ascii="ＭＳ 明朝" w:hAnsi="ＭＳ 明朝" w:hint="eastAsia"/>
          <w:color w:val="000000"/>
          <w:spacing w:val="5"/>
          <w:kern w:val="0"/>
          <w:szCs w:val="21"/>
        </w:rPr>
        <w:t>添付すること。</w:t>
      </w:r>
    </w:p>
    <w:p w14:paraId="4C070EC2" w14:textId="77777777" w:rsidR="00EE7DDB" w:rsidRPr="00D5626C" w:rsidRDefault="00823E4F" w:rsidP="00EE7DD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７１</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連結貸借対照表</w:t>
      </w:r>
    </w:p>
    <w:p w14:paraId="45CDFAF9" w14:textId="77777777" w:rsidR="00EE7DDB" w:rsidRPr="00D5626C" w:rsidRDefault="00701C98" w:rsidP="0021646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末現在における連結貸借対照表を掲げること。ただし、１年を１連結会計年度とする会社が最近連結会計年度の次の連結会計年度（以下「次の連結会計年度」という。）開始の日から起算して９箇月を経過する日以後に特定証券情報を公表する場合には、当該次の連結会計年度に係る中間連結貸借対照表</w:t>
      </w:r>
      <w:r w:rsidRPr="00D5626C">
        <w:rPr>
          <w:rFonts w:ascii="ＭＳ 明朝" w:hAnsi="ＭＳ 明朝" w:hint="eastAsia"/>
          <w:szCs w:val="21"/>
        </w:rPr>
        <w:t>（比較情報を除く。）</w:t>
      </w:r>
      <w:r w:rsidRPr="00D5626C">
        <w:rPr>
          <w:rFonts w:ascii="ＭＳ 明朝" w:hAnsi="ＭＳ 明朝" w:hint="eastAsia"/>
          <w:color w:val="000000"/>
          <w:spacing w:val="5"/>
          <w:kern w:val="0"/>
          <w:szCs w:val="21"/>
        </w:rPr>
        <w:t>を併せて掲げること。</w:t>
      </w:r>
    </w:p>
    <w:p w14:paraId="0A21FBC6" w14:textId="77777777" w:rsidR="00EE7DDB" w:rsidRPr="00D5626C" w:rsidRDefault="00823E4F" w:rsidP="00EE7DD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７２</w:t>
      </w:r>
      <w:r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連結損益計算書及び連結包括利益計算書又は連結損益及び包括利益計算書</w:t>
      </w:r>
    </w:p>
    <w:p w14:paraId="54C4A230" w14:textId="77777777" w:rsidR="00EE7DDB" w:rsidRPr="00D5626C" w:rsidRDefault="00701C98" w:rsidP="00823E4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最近連結会計年度の連結損益計算書及び連結包括利益計算書又は連結損益及び包括利益計算書を掲げること。ただし、</w:t>
      </w:r>
      <w:r w:rsidR="00823E4F" w:rsidRPr="00D5626C">
        <w:rPr>
          <w:rFonts w:ascii="ＭＳ 明朝" w:hAnsi="ＭＳ 明朝" w:hint="eastAsia"/>
          <w:color w:val="000000"/>
          <w:spacing w:val="5"/>
          <w:kern w:val="0"/>
          <w:szCs w:val="21"/>
        </w:rPr>
        <w:t>前（</w:t>
      </w:r>
      <w:r w:rsidR="00AE7F3C">
        <w:rPr>
          <w:rFonts w:ascii="ＭＳ 明朝" w:hAnsi="ＭＳ 明朝" w:hint="eastAsia"/>
          <w:color w:val="000000"/>
          <w:spacing w:val="5"/>
          <w:kern w:val="0"/>
          <w:szCs w:val="21"/>
        </w:rPr>
        <w:t>７１</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に規定する中間連結貸借対照表を掲げた場合には、当該中間連結貸借対照表に係る連結会計年度の中間連結損益計算書及び中間連結包括利益計算書又は中間連結損益及び包括利益計算書（比較情報を除く。）を併せて掲げること。</w:t>
      </w:r>
    </w:p>
    <w:p w14:paraId="168EDB50" w14:textId="77777777" w:rsidR="00EE7DDB" w:rsidRPr="00D5626C" w:rsidRDefault="00823E4F" w:rsidP="00EE7DD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７３</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連結株主資本等変動計算書</w:t>
      </w:r>
    </w:p>
    <w:p w14:paraId="018057AB" w14:textId="77777777" w:rsidR="00EE7DDB" w:rsidRPr="00D5626C" w:rsidRDefault="00701C98" w:rsidP="0021646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最近連結会計年度の連結株主資本等変動計算書を掲げること。ただし、</w:t>
      </w:r>
      <w:r w:rsidR="00823E4F"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７１</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ただし書に規定する中間連結貸借対照表を掲げた場合には、当該中間連結貸借対照表に係る連結会計年度の中間連結株主資本等変動計算書（比較情報を除く。）を併せて掲げること。</w:t>
      </w:r>
    </w:p>
    <w:p w14:paraId="33AFF92A" w14:textId="77777777" w:rsidR="00EE7DDB" w:rsidRPr="00D5626C" w:rsidRDefault="00823E4F" w:rsidP="00EE7DDB">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７４</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連結キャッシュ・フロー計算書</w:t>
      </w:r>
    </w:p>
    <w:p w14:paraId="00F68306" w14:textId="77777777" w:rsidR="00EE7DDB" w:rsidRPr="00D5626C" w:rsidRDefault="00701C98" w:rsidP="0021646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最近連結会計年度の連結キャッシュ・フロー計算書を掲げること。ただし、</w:t>
      </w:r>
      <w:r w:rsidR="00823E4F"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７１</w:t>
      </w:r>
      <w:r w:rsidR="00823E4F" w:rsidRPr="00D5626C">
        <w:rPr>
          <w:rFonts w:ascii="ＭＳ 明朝" w:hAnsi="ＭＳ 明朝" w:hint="eastAsia"/>
          <w:color w:val="000000"/>
          <w:spacing w:val="5"/>
          <w:kern w:val="0"/>
          <w:szCs w:val="21"/>
        </w:rPr>
        <w:t>）</w:t>
      </w:r>
      <w:r w:rsidRPr="00D5626C">
        <w:rPr>
          <w:rFonts w:ascii="ＭＳ 明朝" w:hAnsi="ＭＳ 明朝" w:hint="eastAsia"/>
          <w:color w:val="000000"/>
          <w:spacing w:val="5"/>
          <w:kern w:val="0"/>
          <w:szCs w:val="21"/>
        </w:rPr>
        <w:t>ただし書に規定する中間連結貸借対照表を掲げた場合には、当該中間連結貸借対照表に係る連結会計年度の中間連結キャッシュ・フロー計算書（比較情報を除く。）を併せて掲げること。</w:t>
      </w:r>
    </w:p>
    <w:p w14:paraId="0C0D3617"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７５</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連結附属明細表</w:t>
      </w:r>
    </w:p>
    <w:p w14:paraId="71E0D553" w14:textId="77777777" w:rsidR="00095BC2" w:rsidRPr="00D5626C" w:rsidRDefault="00701C98" w:rsidP="0021646F">
      <w:pPr>
        <w:autoSpaceDE w:val="0"/>
        <w:autoSpaceDN w:val="0"/>
        <w:adjustRightInd w:val="0"/>
        <w:spacing w:line="296" w:lineRule="atLeast"/>
        <w:ind w:firstLineChars="200" w:firstLine="44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最近連結会計年度の連結附属明細表を示すこと。</w:t>
      </w:r>
    </w:p>
    <w:p w14:paraId="5964D15A"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７６</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主な資産及び負債の内容</w:t>
      </w:r>
    </w:p>
    <w:p w14:paraId="0BC061CF" w14:textId="77777777" w:rsidR="00095BC2" w:rsidRPr="00D5626C" w:rsidRDefault="00823E4F" w:rsidP="00823E4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７１</w:t>
      </w:r>
      <w:r w:rsidRPr="00D5626C">
        <w:rPr>
          <w:rFonts w:ascii="ＭＳ 明朝" w:hAnsi="ＭＳ 明朝" w:hint="eastAsia"/>
          <w:color w:val="000000"/>
          <w:spacing w:val="5"/>
          <w:kern w:val="0"/>
          <w:szCs w:val="21"/>
        </w:rPr>
        <w:t>）</w:t>
      </w:r>
      <w:r w:rsidR="00701C98" w:rsidRPr="00D5626C">
        <w:rPr>
          <w:rFonts w:ascii="ＭＳ 明朝" w:hAnsi="ＭＳ 明朝" w:hint="eastAsia"/>
          <w:color w:val="000000"/>
          <w:spacing w:val="5"/>
          <w:kern w:val="0"/>
          <w:szCs w:val="21"/>
        </w:rPr>
        <w:t>により掲げた連結貸借対照表のうち最近連結会計年度のものについて、次の科目の内容又は内訳をおおむねそれぞれに掲げるところに従い記載すること。ただし、</w:t>
      </w:r>
      <w:r w:rsidR="00EB3DA7" w:rsidRPr="00D5626C">
        <w:rPr>
          <w:rFonts w:ascii="ＭＳ 明朝" w:hAnsi="ＭＳ 明朝" w:hint="eastAsia"/>
          <w:color w:val="000000"/>
          <w:spacing w:val="5"/>
          <w:kern w:val="0"/>
          <w:szCs w:val="21"/>
        </w:rPr>
        <w:t>連結財務諸表を作成している場合又は</w:t>
      </w:r>
      <w:r w:rsidR="00701C98" w:rsidRPr="00D5626C">
        <w:rPr>
          <w:rFonts w:ascii="ＭＳ 明朝" w:hAnsi="ＭＳ 明朝" w:hint="eastAsia"/>
          <w:color w:val="000000"/>
          <w:spacing w:val="5"/>
          <w:kern w:val="0"/>
          <w:szCs w:val="21"/>
        </w:rPr>
        <w:t>連結附属明細表に掲げた科目については、記載を省略することができる。</w:t>
      </w:r>
    </w:p>
    <w:p w14:paraId="6E74FC31"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流動資産のうち、現金及び預金については、現金と預金に区分し、預金についてはその主な内訳を記載すること。</w:t>
      </w:r>
    </w:p>
    <w:p w14:paraId="18FBD445"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流動資産のうち、受取手形及び売掛金については、主な相手先（金額の多い順に上位５社程度をいう。）別の金額を示すこと。ただし、相手先業種別等の区分によりその金額を示した方が適切な場合には、当該相手先業種別等の区分による金額を示すとともに、その区分ごとに主な相手先（金額の多い順に上位３社程度をいう。）別の金額を示すこと。また、受取手形についてはその期日別内訳を、売掛金についてはその滞留状況を記載すること。</w:t>
      </w:r>
    </w:p>
    <w:p w14:paraId="100B2746"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流動資産のうち、商品及び製品、仕掛品、原材料及び貯蔵品等棚卸資産に属する科目については、主な内訳を記載すること。</w:t>
      </w:r>
    </w:p>
    <w:p w14:paraId="16EE517E"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流動負債のうち、支払手形及び買掛金については、主な相手先（金額の多い順に上位５社程度をいう。）別の金額を示すこと。ただし、相手先業種別等の区分によりその金額を示した方が適切な場合には、当該相手先業種別等の区分による金額を示すとともに、その区分ごとに主な相手先（金額の多い順に上位３社程度をいう。）別の金額を示すこと。また、支払手形についてはその期日別内訳を記載すること。</w:t>
      </w:r>
    </w:p>
    <w:p w14:paraId="4FB916EE"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ａから</w:t>
      </w:r>
      <w:r w:rsidR="00823E4F" w:rsidRPr="00D5626C">
        <w:rPr>
          <w:rFonts w:ascii="ＭＳ 明朝" w:hAnsi="ＭＳ 明朝" w:hint="eastAsia"/>
          <w:color w:val="000000"/>
          <w:spacing w:val="5"/>
          <w:kern w:val="0"/>
          <w:szCs w:val="21"/>
        </w:rPr>
        <w:t>前</w:t>
      </w:r>
      <w:r w:rsidRPr="00D5626C">
        <w:rPr>
          <w:rFonts w:ascii="ＭＳ 明朝" w:hAnsi="ＭＳ 明朝" w:hint="eastAsia"/>
          <w:color w:val="000000"/>
          <w:spacing w:val="5"/>
          <w:kern w:val="0"/>
          <w:szCs w:val="21"/>
        </w:rPr>
        <w:t>ｄまでの記載に係る資産及び負債以外の資産及び負債のうち、その額が資産総額の１００分の５を超える科目の主な内容又は内訳を記載すること。</w:t>
      </w:r>
    </w:p>
    <w:p w14:paraId="0AB17F3B"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７７</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その他</w:t>
      </w:r>
    </w:p>
    <w:p w14:paraId="566ABAF2"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最近連結会計年度終了後特定証券情報の公表日までに、資産・負債に著しい変動及び損益に重要な影響を与えた事実又は与えることが確実に予想される事実が生じた場合には、その概要を記載すること。ただし、特定証券情報の他の箇所に含めて記載したものについては記載を要しない。</w:t>
      </w:r>
    </w:p>
    <w:p w14:paraId="5792BED0"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最近連結会計年度の次の連結会計年度の業績を記載しうる程度の期間が経過している場合には、その概要を前連結会計年度の同期間と比較して記載すること。</w:t>
      </w:r>
    </w:p>
    <w:p w14:paraId="33AF16CB"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企業集団の営業その他に関し重要な訴訟事件等があるときは、その概要を記載すること。</w:t>
      </w:r>
    </w:p>
    <w:p w14:paraId="5F0A2C6E"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lastRenderedPageBreak/>
        <w:t>（</w:t>
      </w:r>
      <w:r w:rsidR="00AE7F3C">
        <w:rPr>
          <w:rFonts w:ascii="ＭＳ 明朝" w:hAnsi="ＭＳ 明朝" w:hint="eastAsia"/>
          <w:color w:val="000000"/>
          <w:spacing w:val="5"/>
          <w:kern w:val="0"/>
          <w:szCs w:val="21"/>
        </w:rPr>
        <w:t>７８</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2659C" w:rsidRPr="00D5626C">
        <w:rPr>
          <w:rFonts w:ascii="ＭＳ 明朝" w:hAnsi="ＭＳ 明朝" w:hint="eastAsia"/>
          <w:color w:val="000000"/>
          <w:spacing w:val="5"/>
          <w:kern w:val="0"/>
          <w:szCs w:val="21"/>
        </w:rPr>
        <w:t>外国</w:t>
      </w:r>
      <w:r w:rsidR="00701C98" w:rsidRPr="00D5626C">
        <w:rPr>
          <w:rFonts w:ascii="ＭＳ 明朝" w:hAnsi="ＭＳ 明朝" w:hint="eastAsia"/>
          <w:color w:val="000000"/>
          <w:spacing w:val="5"/>
          <w:kern w:val="0"/>
          <w:szCs w:val="21"/>
        </w:rPr>
        <w:t>為替相場の推移</w:t>
      </w:r>
    </w:p>
    <w:p w14:paraId="24576B21"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連結財務諸表等の表示に用いられた通貨と本邦通貨との間の為替相場の推移を記載すること。</w:t>
      </w:r>
    </w:p>
    <w:p w14:paraId="48B58B6F"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int="eastAsia"/>
          <w:color w:val="000000"/>
          <w:spacing w:val="5"/>
          <w:kern w:val="0"/>
          <w:szCs w:val="21"/>
        </w:rPr>
        <w:t>ｂ　平均相場とは、連結会計年度の各月末における為替相場の平均額をいう。</w:t>
      </w:r>
    </w:p>
    <w:p w14:paraId="77B2EEDF" w14:textId="77777777" w:rsidR="00095BC2" w:rsidRPr="00D5626C" w:rsidRDefault="00701C98" w:rsidP="00823E4F">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int="eastAsia"/>
          <w:color w:val="000000"/>
          <w:spacing w:val="5"/>
          <w:kern w:val="0"/>
          <w:szCs w:val="21"/>
        </w:rPr>
        <w:t>ｃ　ａ及び</w:t>
      </w:r>
      <w:r w:rsidR="00823E4F" w:rsidRPr="00D5626C">
        <w:rPr>
          <w:rFonts w:ascii="ＭＳ 明朝" w:hint="eastAsia"/>
          <w:color w:val="000000"/>
          <w:spacing w:val="5"/>
          <w:kern w:val="0"/>
          <w:szCs w:val="21"/>
        </w:rPr>
        <w:t>前</w:t>
      </w:r>
      <w:r w:rsidRPr="00D5626C">
        <w:rPr>
          <w:rFonts w:ascii="ＭＳ 明朝" w:hint="eastAsia"/>
          <w:color w:val="000000"/>
          <w:spacing w:val="5"/>
          <w:kern w:val="0"/>
          <w:szCs w:val="21"/>
        </w:rPr>
        <w:t>ｂの記載にかかわらず、</w:t>
      </w:r>
      <w:r w:rsidR="00823E4F" w:rsidRPr="00D5626C">
        <w:rPr>
          <w:rFonts w:ascii="ＭＳ 明朝" w:hint="eastAsia"/>
          <w:color w:val="000000"/>
          <w:spacing w:val="5"/>
          <w:kern w:val="0"/>
          <w:szCs w:val="21"/>
        </w:rPr>
        <w:t>この（</w:t>
      </w:r>
      <w:r w:rsidR="00AE7F3C">
        <w:rPr>
          <w:rFonts w:ascii="ＭＳ 明朝" w:hint="eastAsia"/>
          <w:color w:val="000000"/>
          <w:spacing w:val="5"/>
          <w:kern w:val="0"/>
          <w:szCs w:val="21"/>
        </w:rPr>
        <w:t>７８</w:t>
      </w:r>
      <w:r w:rsidR="00823E4F" w:rsidRPr="00D5626C">
        <w:rPr>
          <w:rFonts w:ascii="ＭＳ 明朝" w:hint="eastAsia"/>
          <w:color w:val="000000"/>
          <w:spacing w:val="5"/>
          <w:kern w:val="0"/>
          <w:szCs w:val="21"/>
        </w:rPr>
        <w:t>）</w:t>
      </w:r>
      <w:r w:rsidRPr="00D5626C">
        <w:rPr>
          <w:rFonts w:ascii="ＭＳ 明朝" w:hint="eastAsia"/>
          <w:color w:val="000000"/>
          <w:spacing w:val="5"/>
          <w:kern w:val="0"/>
          <w:szCs w:val="21"/>
        </w:rPr>
        <w:t>の記載を省略することができる。</w:t>
      </w:r>
    </w:p>
    <w:p w14:paraId="2682E124"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７９</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発行者の株式事務の概要</w:t>
      </w:r>
    </w:p>
    <w:p w14:paraId="0603ECEF"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　株式事務の概要は、特定証券情報の公表日現在で記載すること。</w:t>
      </w:r>
    </w:p>
    <w:p w14:paraId="5FA551E8"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　株主総会に出席する権利を有する株主を確定するための基準日（会社法第１２４条第１項において準用する会社法第１２４条第１項に規定する基準日をいう。以下同じ。）を設けている場合には、当該基準日を「基準日」の欄に記載すること。なお、基準日後に株式を取得した者の全部又は一部に議決権行使を認める場合には、その旨及びその理由を記載すること。</w:t>
      </w:r>
    </w:p>
    <w:p w14:paraId="64441D40"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　剰余金の配当を受ける株主を確定するための基準日を設けている場合には、「剰余金の配当の基準日」の欄に記載すること。</w:t>
      </w:r>
    </w:p>
    <w:p w14:paraId="242316A4"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　定款で株主に株式の割当てを受ける権利を与えている場合、株式の譲渡制限を行っている場合、その他株式事務に関し</w:t>
      </w:r>
      <w:r w:rsidR="0072659C" w:rsidRPr="00D5626C">
        <w:rPr>
          <w:rFonts w:ascii="ＭＳ 明朝" w:hAnsi="ＭＳ 明朝" w:hint="eastAsia"/>
          <w:color w:val="000000"/>
          <w:spacing w:val="5"/>
          <w:kern w:val="0"/>
          <w:szCs w:val="21"/>
        </w:rPr>
        <w:t>投資者</w:t>
      </w:r>
      <w:r w:rsidRPr="00D5626C">
        <w:rPr>
          <w:rFonts w:ascii="ＭＳ 明朝" w:hAnsi="ＭＳ 明朝" w:hint="eastAsia"/>
          <w:color w:val="000000"/>
          <w:spacing w:val="5"/>
          <w:kern w:val="0"/>
          <w:szCs w:val="21"/>
        </w:rPr>
        <w:t>に示すことが特に必要であると思われるものがある場合には、別に欄を設けて記載しても差支えない。</w:t>
      </w:r>
    </w:p>
    <w:p w14:paraId="712844C0"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　６箇月を１事業年度とする会社にあっては、「事業年度」、「定時株主総会」及び「基準日」の各欄は、２事業年度分について記載すること。</w:t>
      </w:r>
    </w:p>
    <w:p w14:paraId="30E27C47"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　定款で単元未満株主の権利を制限している場合には、その内容を欄外に注記すること。</w:t>
      </w:r>
    </w:p>
    <w:p w14:paraId="7BC67373"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int="eastAsia"/>
          <w:color w:val="000000"/>
          <w:spacing w:val="5"/>
          <w:kern w:val="0"/>
          <w:szCs w:val="21"/>
        </w:rPr>
        <w:t>ｇ　定款で株主提案権の行使期間について株主総会の日の８週間前を下回る期間と定めた場合には、</w:t>
      </w:r>
      <w:r w:rsidRPr="00D5626C">
        <w:rPr>
          <w:rFonts w:ascii="ＭＳ 明朝" w:hAnsi="ＭＳ 明朝" w:hint="eastAsia"/>
          <w:color w:val="000000"/>
          <w:spacing w:val="5"/>
          <w:kern w:val="0"/>
          <w:szCs w:val="21"/>
        </w:rPr>
        <w:t>その旨を欄外に注記すること。</w:t>
      </w:r>
    </w:p>
    <w:p w14:paraId="074803CF"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int="eastAsia"/>
          <w:color w:val="000000"/>
          <w:spacing w:val="5"/>
          <w:kern w:val="0"/>
          <w:szCs w:val="21"/>
        </w:rPr>
        <w:t>ｈ　株主の権利行使の手続等について、次の事項を簡潔に記載すること。</w:t>
      </w:r>
    </w:p>
    <w:p w14:paraId="70C6C794"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（ａ）</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株主の議決権の行使に関する手続</w:t>
      </w:r>
    </w:p>
    <w:p w14:paraId="14E37F7D"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（ｂ）</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剰余金の配当（株式の配当等を含む。）請求に関する手続</w:t>
      </w:r>
    </w:p>
    <w:p w14:paraId="769EA8A9"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（ｃ）</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株式の移転に関する手続</w:t>
      </w:r>
    </w:p>
    <w:p w14:paraId="3FB95BD2"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発行者の未発行株式又は自己株式を他の株主に優先して買い取り又は引き受ける権利を有する場合には、その権利の行使に関する手続</w:t>
      </w:r>
    </w:p>
    <w:p w14:paraId="45046E04"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（ｅ）</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配当等に関する課税上の取扱い</w:t>
      </w:r>
    </w:p>
    <w:p w14:paraId="55FD6A6A"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（ｆ）</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その他株主の権利行使について必要な手続</w:t>
      </w:r>
    </w:p>
    <w:p w14:paraId="75E851FA"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８０</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有価証券の様式</w:t>
      </w:r>
    </w:p>
    <w:p w14:paraId="6C9DCC1E" w14:textId="77777777" w:rsidR="00095BC2" w:rsidRPr="00D5626C" w:rsidRDefault="00701C98" w:rsidP="0021646F">
      <w:pPr>
        <w:autoSpaceDE w:val="0"/>
        <w:autoSpaceDN w:val="0"/>
        <w:adjustRightInd w:val="0"/>
        <w:spacing w:line="296" w:lineRule="atLeast"/>
        <w:ind w:leftChars="105" w:left="220" w:firstLineChars="100" w:firstLine="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向け取得勧誘又は特定</w:t>
      </w:r>
      <w:r w:rsidR="0072659C" w:rsidRPr="00D5626C">
        <w:rPr>
          <w:rFonts w:ascii="ＭＳ 明朝" w:hAnsi="ＭＳ 明朝" w:hint="eastAsia"/>
          <w:color w:val="000000"/>
          <w:spacing w:val="5"/>
          <w:kern w:val="0"/>
          <w:szCs w:val="21"/>
        </w:rPr>
        <w:t>投資家</w:t>
      </w:r>
      <w:r w:rsidRPr="00D5626C">
        <w:rPr>
          <w:rFonts w:ascii="ＭＳ 明朝" w:hAnsi="ＭＳ 明朝" w:hint="eastAsia"/>
          <w:color w:val="000000"/>
          <w:spacing w:val="5"/>
          <w:kern w:val="0"/>
          <w:szCs w:val="21"/>
        </w:rPr>
        <w:t>向け売付け勧誘等が行われる有価証券（発行予定のものを含む。）の様式及び券面に記載される事項の内容について記載すること。</w:t>
      </w:r>
    </w:p>
    <w:p w14:paraId="7CAC951A" w14:textId="77777777" w:rsidR="00095BC2" w:rsidRPr="00D5626C" w:rsidRDefault="00823E4F" w:rsidP="00095BC2">
      <w:pPr>
        <w:autoSpaceDE w:val="0"/>
        <w:autoSpaceDN w:val="0"/>
        <w:adjustRightInd w:val="0"/>
        <w:spacing w:line="296" w:lineRule="atLeast"/>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w:t>
      </w:r>
      <w:r w:rsidR="00AE7F3C">
        <w:rPr>
          <w:rFonts w:ascii="ＭＳ 明朝" w:hAnsi="ＭＳ 明朝" w:hint="eastAsia"/>
          <w:color w:val="000000"/>
          <w:spacing w:val="5"/>
          <w:kern w:val="0"/>
          <w:szCs w:val="21"/>
        </w:rPr>
        <w:t>８１</w:t>
      </w:r>
      <w:r w:rsidRPr="00D5626C">
        <w:rPr>
          <w:rFonts w:ascii="ＭＳ 明朝" w:hAnsi="ＭＳ 明朝" w:hint="eastAsia"/>
          <w:color w:val="000000"/>
          <w:spacing w:val="5"/>
          <w:kern w:val="0"/>
          <w:szCs w:val="21"/>
        </w:rPr>
        <w:t>）</w:t>
      </w:r>
      <w:r w:rsidR="003A7EBA" w:rsidRPr="00D5626C">
        <w:rPr>
          <w:rFonts w:ascii="ＭＳ 明朝" w:hAnsi="ＭＳ 明朝" w:hint="eastAsia"/>
          <w:color w:val="000000"/>
          <w:spacing w:val="5"/>
          <w:kern w:val="0"/>
          <w:szCs w:val="21"/>
        </w:rPr>
        <w:t xml:space="preserve">　</w:t>
      </w:r>
      <w:r w:rsidR="00701C98" w:rsidRPr="00D5626C">
        <w:rPr>
          <w:rFonts w:ascii="ＭＳ 明朝" w:hAnsi="ＭＳ 明朝" w:hint="eastAsia"/>
          <w:color w:val="000000"/>
          <w:spacing w:val="5"/>
          <w:kern w:val="0"/>
          <w:szCs w:val="21"/>
        </w:rPr>
        <w:t>外部専門家の同意</w:t>
      </w:r>
    </w:p>
    <w:p w14:paraId="03E1108B" w14:textId="77777777" w:rsidR="00095BC2" w:rsidRPr="00D5626C" w:rsidRDefault="00701C98" w:rsidP="0021646F">
      <w:pPr>
        <w:autoSpaceDE w:val="0"/>
        <w:autoSpaceDN w:val="0"/>
        <w:adjustRightInd w:val="0"/>
        <w:spacing w:line="296" w:lineRule="atLeast"/>
        <w:ind w:leftChars="100" w:left="210" w:firstLineChars="100" w:firstLine="210"/>
        <w:jc w:val="left"/>
        <w:rPr>
          <w:rFonts w:ascii="ＭＳ 明朝" w:hAnsi="ＭＳ 明朝"/>
          <w:color w:val="000000"/>
          <w:spacing w:val="5"/>
          <w:kern w:val="0"/>
          <w:szCs w:val="21"/>
        </w:rPr>
      </w:pPr>
      <w:r w:rsidRPr="00D5626C">
        <w:rPr>
          <w:rFonts w:ascii="ＭＳ 明朝" w:hAnsi="ＭＳ 明朝" w:hint="eastAsia"/>
          <w:szCs w:val="21"/>
        </w:rPr>
        <w:t>特定証券情報に外部専門家の意見書等が含まれる場合には、当該外部専門家の氏名又は名称、住所及び資格を記載し、当該意見書等が特定証券情報の一部として用いられることについて同意する旨が記載された同意書を添付すること。</w:t>
      </w:r>
    </w:p>
    <w:p w14:paraId="6C444EFA" w14:textId="77777777" w:rsidR="00095BC2" w:rsidRPr="00D5626C" w:rsidRDefault="00823E4F" w:rsidP="00095BC2">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w:t>
      </w:r>
      <w:r w:rsidR="00AE7F3C">
        <w:rPr>
          <w:rFonts w:ascii="ＭＳ 明朝" w:hAnsi="ＭＳ 明朝" w:hint="eastAsia"/>
          <w:spacing w:val="5"/>
          <w:kern w:val="0"/>
          <w:szCs w:val="21"/>
        </w:rPr>
        <w:t>８２</w:t>
      </w:r>
      <w:r w:rsidRPr="00D5626C">
        <w:rPr>
          <w:rFonts w:ascii="ＭＳ 明朝" w:hAnsi="ＭＳ 明朝" w:hint="eastAsia"/>
          <w:spacing w:val="5"/>
          <w:kern w:val="0"/>
          <w:szCs w:val="21"/>
        </w:rPr>
        <w:t>）</w:t>
      </w:r>
      <w:r w:rsidR="003A7EBA" w:rsidRPr="00D5626C">
        <w:rPr>
          <w:rFonts w:ascii="ＭＳ 明朝" w:hAnsi="ＭＳ 明朝" w:hint="eastAsia"/>
          <w:spacing w:val="5"/>
          <w:kern w:val="0"/>
          <w:szCs w:val="21"/>
        </w:rPr>
        <w:t xml:space="preserve">　</w:t>
      </w:r>
      <w:r w:rsidR="00701C98" w:rsidRPr="00D5626C">
        <w:rPr>
          <w:rFonts w:ascii="ＭＳ 明朝" w:hAnsi="ＭＳ 明朝" w:hint="eastAsia"/>
          <w:spacing w:val="5"/>
          <w:kern w:val="0"/>
          <w:szCs w:val="21"/>
        </w:rPr>
        <w:t>特別利害関係者等の株式等の移動状況</w:t>
      </w:r>
    </w:p>
    <w:p w14:paraId="1396CCA7"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ａ　最近事業年度の末日の２年前の日から特定証券情報の公表日までの間において、特別利害関係者等が発行者の発行する株式、新株予約権又は新株予約権付社債の譲渡又は譲受け（新株予約権及び新株予約権付社債に係る新株予約権の行使を含む。以下「株式等の移動」という。）を行った場合（金融商品取引業者が特別利害関係者等以外の者との間で株式等の移動（認可金融商品取引業協会が定める規則により当該認可金融商品取引業協会が売買内容を発表するものに限る。）を行った場合を除く。）について記載すること。その他発行者に対して新株の発行を請求できる権利が存在している場合には、新株予約権に準じて記載すること。</w:t>
      </w:r>
    </w:p>
    <w:p w14:paraId="1B35D1A7"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ｂ　「移動年月日」の欄には、株式等の移動があった年月日を記載すること。</w:t>
      </w:r>
    </w:p>
    <w:p w14:paraId="7AB8A2DF"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ｃ　「氏名又は名称」の欄には、法人である場合には、その代表者の氏名も記載すること。</w:t>
      </w:r>
    </w:p>
    <w:p w14:paraId="184D2F7D"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ｄ　個人所有者の住所の記載に当たっては、市区町村名までを記載しても差し支えない。</w:t>
      </w:r>
    </w:p>
    <w:p w14:paraId="6423863B"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ｅ　「発行者との関係等」の欄には、移動前所有者又は移動後所有者が特別利害関係者等に該当する場合にはその旨及びその内容（例えば、「当社の役員」、「当社の役員の配偶者」、「当社の子会社」、「当社の株主で上位１０名の者」、「当社の資本的関係会社」、「金融商品取引業</w:t>
      </w:r>
      <w:r w:rsidRPr="00D5626C">
        <w:rPr>
          <w:rFonts w:ascii="ＭＳ 明朝" w:hAnsi="ＭＳ 明朝" w:hint="eastAsia"/>
          <w:spacing w:val="5"/>
          <w:kern w:val="0"/>
          <w:szCs w:val="21"/>
        </w:rPr>
        <w:lastRenderedPageBreak/>
        <w:t>者」）を、特別利害関係者等でない場合であって発行者との関係があるときはその旨及びその内容（例えば、「当社の従業員」、「当社の従業員持株会」、「当社の取引先」）を記載すること。</w:t>
      </w:r>
    </w:p>
    <w:p w14:paraId="41E16BA3"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ｆ　「価格（単価）」の欄には、１株当たりの株価を内書きすること。また、贈与等により無償で移動した場合には、その旨を記載すること。</w:t>
      </w:r>
    </w:p>
    <w:p w14:paraId="7FEB1CC2"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ｇ　「移動理由」の欄には、株式等の移動を行った場合には、その理由について記載すること。</w:t>
      </w:r>
    </w:p>
    <w:p w14:paraId="79BB48CA"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ｈ　欄外には、１株当たりの株価の算定根拠等について記載すること。</w:t>
      </w:r>
    </w:p>
    <w:p w14:paraId="20E47993"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color w:val="000000"/>
          <w:spacing w:val="5"/>
          <w:kern w:val="0"/>
          <w:szCs w:val="21"/>
        </w:rPr>
      </w:pPr>
      <w:r w:rsidRPr="00D5626C">
        <w:rPr>
          <w:rFonts w:ascii="ＭＳ 明朝" w:hint="eastAsia"/>
          <w:color w:val="000000"/>
          <w:spacing w:val="5"/>
          <w:kern w:val="0"/>
          <w:szCs w:val="21"/>
        </w:rPr>
        <w:t>ｉ　以下の事項について簡単に注記すること。</w:t>
      </w:r>
    </w:p>
    <w:p w14:paraId="7818D08B"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（ａ）</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特別利害関係者等の株式等の移動に関する当取引所の規則等</w:t>
      </w:r>
    </w:p>
    <w:p w14:paraId="6B056406"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（ｂ）</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特別利害関係者等の範囲</w:t>
      </w:r>
    </w:p>
    <w:p w14:paraId="48DB1A03" w14:textId="77777777" w:rsidR="00095BC2" w:rsidRPr="00D5626C" w:rsidRDefault="00823E4F" w:rsidP="00095BC2">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w:t>
      </w:r>
      <w:r w:rsidR="00AE7F3C">
        <w:rPr>
          <w:rFonts w:ascii="ＭＳ 明朝" w:hAnsi="ＭＳ 明朝" w:hint="eastAsia"/>
          <w:spacing w:val="5"/>
          <w:kern w:val="0"/>
          <w:szCs w:val="21"/>
        </w:rPr>
        <w:t>８３</w:t>
      </w:r>
      <w:r w:rsidRPr="00D5626C">
        <w:rPr>
          <w:rFonts w:ascii="ＭＳ 明朝" w:hAnsi="ＭＳ 明朝" w:hint="eastAsia"/>
          <w:spacing w:val="5"/>
          <w:kern w:val="0"/>
          <w:szCs w:val="21"/>
        </w:rPr>
        <w:t>）</w:t>
      </w:r>
      <w:r w:rsidR="003A7EBA" w:rsidRPr="00D5626C">
        <w:rPr>
          <w:rFonts w:ascii="ＭＳ 明朝" w:hAnsi="ＭＳ 明朝" w:hint="eastAsia"/>
          <w:spacing w:val="5"/>
          <w:kern w:val="0"/>
          <w:szCs w:val="21"/>
        </w:rPr>
        <w:t xml:space="preserve">　</w:t>
      </w:r>
      <w:r w:rsidR="00701C98" w:rsidRPr="00D5626C">
        <w:rPr>
          <w:rFonts w:ascii="ＭＳ 明朝" w:hAnsi="ＭＳ 明朝" w:hint="eastAsia"/>
          <w:spacing w:val="5"/>
          <w:kern w:val="0"/>
          <w:szCs w:val="21"/>
        </w:rPr>
        <w:t>第三者割当等の概況</w:t>
      </w:r>
    </w:p>
    <w:p w14:paraId="1881CB38"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ａ　第三者割当等による株式等の発行の内容</w:t>
      </w:r>
    </w:p>
    <w:p w14:paraId="465DECEC" w14:textId="16FAA1E4"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（ａ）</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最近事業年度の末日の２年前の日から特定証券情報の公表日までの間における、特例第１１</w:t>
      </w:r>
      <w:r w:rsidR="000A06A2">
        <w:rPr>
          <w:rFonts w:ascii="ＭＳ 明朝" w:hAnsi="ＭＳ 明朝" w:hint="eastAsia"/>
          <w:spacing w:val="5"/>
          <w:kern w:val="0"/>
          <w:szCs w:val="21"/>
        </w:rPr>
        <w:t>４</w:t>
      </w:r>
      <w:r w:rsidRPr="00D5626C">
        <w:rPr>
          <w:rFonts w:ascii="ＭＳ 明朝" w:hAnsi="ＭＳ 明朝" w:hint="eastAsia"/>
          <w:spacing w:val="5"/>
          <w:kern w:val="0"/>
          <w:szCs w:val="21"/>
        </w:rPr>
        <w:t>条に規定する第三者割当（以下「第三者割当等」という。）による新株発行又は第三者割当等による新株予約権若しくは新株予約権付社債の発行（以下「第三者割当等による株式等の発行」という。）について記載すること。その他発行者に対して新株の発行を請求できる権利が存在している場合には、新株予約権又は新株予約権付社債に準じて記載すること。</w:t>
      </w:r>
    </w:p>
    <w:p w14:paraId="1C5701D0"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（ｂ）</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「種類」の欄には、株式の場合には株式の種類、新株予約権又は新株予約権付社債の場合にはその銘柄を記載すること。</w:t>
      </w:r>
    </w:p>
    <w:p w14:paraId="50ED4780"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（ｃ）</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「発行数」の欄には、新株予約権又は新株予約権付社債の場合には当該新株予約権の目的となる株式の種類及び数を記載すること。</w:t>
      </w:r>
    </w:p>
    <w:p w14:paraId="39DCE985"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color w:val="000000"/>
          <w:spacing w:val="5"/>
          <w:kern w:val="0"/>
          <w:szCs w:val="21"/>
        </w:rPr>
      </w:pPr>
      <w:r w:rsidRPr="00D5626C">
        <w:rPr>
          <w:rFonts w:ascii="ＭＳ 明朝" w:hAnsi="ＭＳ 明朝" w:hint="eastAsia"/>
          <w:color w:val="000000"/>
          <w:spacing w:val="5"/>
          <w:kern w:val="0"/>
          <w:szCs w:val="21"/>
        </w:rPr>
        <w:t>（ｄ）</w:t>
      </w:r>
      <w:r w:rsidR="003A7EBA" w:rsidRPr="00D5626C">
        <w:rPr>
          <w:rFonts w:ascii="ＭＳ 明朝" w:hAnsi="ＭＳ 明朝" w:hint="eastAsia"/>
          <w:color w:val="000000"/>
          <w:spacing w:val="5"/>
          <w:kern w:val="0"/>
          <w:szCs w:val="21"/>
        </w:rPr>
        <w:t xml:space="preserve">　</w:t>
      </w:r>
      <w:r w:rsidRPr="00D5626C">
        <w:rPr>
          <w:rFonts w:ascii="ＭＳ 明朝" w:hAnsi="ＭＳ 明朝" w:hint="eastAsia"/>
          <w:color w:val="000000"/>
          <w:spacing w:val="5"/>
          <w:kern w:val="0"/>
          <w:szCs w:val="21"/>
        </w:rPr>
        <w:t>「発行価格」、「資本組入額」、「発行価額の総額」及び「資本組入額の総額」の欄には、新</w:t>
      </w:r>
      <w:r w:rsidRPr="00D5626C">
        <w:rPr>
          <w:rFonts w:ascii="ＭＳ 明朝" w:hAnsi="ＭＳ 明朝" w:hint="eastAsia"/>
          <w:spacing w:val="5"/>
          <w:kern w:val="0"/>
          <w:szCs w:val="21"/>
        </w:rPr>
        <w:t>株予約権又は新株予約権付社債の場合には、それぞれ、当該新株予約権の行使により株式を発行する場合の株式の発行価格、資本組入額、発行価額の総額及び資本組入額の総額を記載すること。</w:t>
      </w:r>
    </w:p>
    <w:p w14:paraId="6AF75BFF"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（ｅ）</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保有期間等に関する確約」の欄には、当取引所の規則による保有期間その他当該株式、新株予約権及び新株予約権付社債の保有に関する事項についての取得者（第三者割当等による株式等の発行により、新株発行の割当を受けた者又は新株予約権若しくは新株予約権付社債を取得した者をいう。以下同じ。）と発行者との間の取決めの内容（以下「保有期間等に関する確約」という。）について記載すること。</w:t>
      </w:r>
    </w:p>
    <w:p w14:paraId="2E9126D2"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（ｆ）</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欄外には、１株当たりの株価の算定根拠等について記載すること。また、これに加えて、新株予約権の場合には当該新株予約権の行使時の払込金額、行使期間、行使の条件及び譲渡に関する事項、新株予約権付社債の場合にはその利率、当該新株予約権の行使時の払込金額、行使期間、行使の条件及び譲渡に関する事項を記載すること。</w:t>
      </w:r>
    </w:p>
    <w:p w14:paraId="118B1065"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（ｇ）</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第三者割当等による株式等の発行の制限及び禁止に関し、その根拠となる当取引所の規則等並びに第三者割当等による株式等の発行の制限期間及び禁止期間について注記すること。</w:t>
      </w:r>
    </w:p>
    <w:p w14:paraId="1F00BED2"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ｂ　取得者の概況</w:t>
      </w:r>
    </w:p>
    <w:p w14:paraId="7AA546BE"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（ａ）</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ａの取得者について記載すること。なお、取得者（新株予約権証券（会社法第２３６条第１項第６号に掲げる事項が定められているものに限る。）を取得した者に限り、特別利害関係者等を除く。）が提出者又はその被支配会社等（定義府令第６条第３項に規定する「被支配会社等」をいう。）の使用人であって、当該取得者が取得した当該新株予約権証券の目的である株式の総数が１，０００株以下である場合には、記載しないことができる。この場合には、当該取得者の人数及び当該取得者の割当株数の総数を欄外に記載すること。</w:t>
      </w:r>
    </w:p>
    <w:p w14:paraId="3197D9AA"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（ｂ）</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「取得者の氏名又は名称」等の欄には、取得者が法人の場合には代表者の氏名、資本金又は出資の額及び事業の内容を、個人の場合には職業を記載すること。</w:t>
      </w:r>
    </w:p>
    <w:p w14:paraId="2986254D"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（ｃ）</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個人所有者の住所の記載に当たっては、市区町村名までを記載しても差し支えない。</w:t>
      </w:r>
    </w:p>
    <w:p w14:paraId="1A51CCF2"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（ｄ）</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取得者と発行者との関係」の欄には、発行者と取得者との間に出資関係、取引関係及び人事関係等の関係がある場合には、その旨及びその内容を記載すること。なお、取得者が特別利害関係者等又は発行者の従業員である場合には、その旨を記載すること。</w:t>
      </w:r>
    </w:p>
    <w:p w14:paraId="4F302ED0"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lastRenderedPageBreak/>
        <w:t>ｃ　取得者の株式等の移動状況</w:t>
      </w:r>
    </w:p>
    <w:p w14:paraId="0680C5AC"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（ａ）</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最近事業年度の末日の１年前の日から特定証券情報の公表日までの間において、ａの取得者が当該第三者割当等による株式等の発行により取得した株式等（最近事業年度の末日の１年前の日から特定証券情報の公表日までの間に取得したものに限る。）の譲渡を行った場合又は返還を受けた場合（新株予約権の行使を含む。）には、</w:t>
      </w:r>
      <w:r w:rsidR="003B1ADF" w:rsidRPr="00D5626C">
        <w:rPr>
          <w:rFonts w:ascii="ＭＳ 明朝" w:hAnsi="ＭＳ 明朝" w:hint="eastAsia"/>
          <w:spacing w:val="5"/>
          <w:kern w:val="0"/>
          <w:szCs w:val="21"/>
        </w:rPr>
        <w:t>この</w:t>
      </w:r>
      <w:r w:rsidRPr="00D5626C">
        <w:rPr>
          <w:rFonts w:ascii="ＭＳ 明朝" w:hAnsi="ＭＳ 明朝" w:hint="eastAsia"/>
          <w:spacing w:val="5"/>
          <w:kern w:val="0"/>
          <w:szCs w:val="21"/>
        </w:rPr>
        <w:t>（</w:t>
      </w:r>
      <w:r w:rsidR="00AE7F3C">
        <w:rPr>
          <w:rFonts w:ascii="ＭＳ 明朝" w:hAnsi="ＭＳ 明朝" w:hint="eastAsia"/>
          <w:spacing w:val="5"/>
          <w:kern w:val="0"/>
          <w:szCs w:val="21"/>
        </w:rPr>
        <w:t>８３</w:t>
      </w:r>
      <w:r w:rsidRPr="00D5626C">
        <w:rPr>
          <w:rFonts w:ascii="ＭＳ 明朝" w:hAnsi="ＭＳ 明朝" w:hint="eastAsia"/>
          <w:spacing w:val="5"/>
          <w:kern w:val="0"/>
          <w:szCs w:val="21"/>
        </w:rPr>
        <w:t>）に準じて記載すること。その他発行者に対して新株の発行を請求できる権利が存在している場合には、新株予約権又は新株予約権付社債に準じて記載すること。</w:t>
      </w:r>
    </w:p>
    <w:p w14:paraId="152BFE60" w14:textId="77777777" w:rsidR="00095BC2" w:rsidRPr="00D5626C" w:rsidRDefault="00701C98" w:rsidP="00823E4F">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（ｂ）</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最近事業年度の末日の１年前の日前に発行された新株予約権又は新株予約権付社債について、最近事業年度の末日の１年前の日から特定証券情報の公表日までの間に当該株式の割当てを受ける権利の行使により取得した株式の譲渡を行った場合又は返還を受けた場合には、</w:t>
      </w:r>
      <w:r w:rsidR="00823E4F" w:rsidRPr="00D5626C">
        <w:rPr>
          <w:rFonts w:ascii="ＭＳ 明朝" w:hAnsi="ＭＳ 明朝" w:hint="eastAsia"/>
          <w:spacing w:val="5"/>
          <w:kern w:val="0"/>
          <w:szCs w:val="21"/>
        </w:rPr>
        <w:t>（</w:t>
      </w:r>
      <w:r w:rsidR="00AE7F3C">
        <w:rPr>
          <w:rFonts w:ascii="ＭＳ 明朝" w:hAnsi="ＭＳ 明朝" w:hint="eastAsia"/>
          <w:spacing w:val="5"/>
          <w:kern w:val="0"/>
          <w:szCs w:val="21"/>
        </w:rPr>
        <w:t>１２</w:t>
      </w:r>
      <w:r w:rsidR="00823E4F" w:rsidRPr="00D5626C">
        <w:rPr>
          <w:rFonts w:ascii="ＭＳ 明朝" w:hAnsi="ＭＳ 明朝" w:hint="eastAsia"/>
          <w:spacing w:val="5"/>
          <w:kern w:val="0"/>
          <w:szCs w:val="21"/>
        </w:rPr>
        <w:t>）</w:t>
      </w:r>
      <w:r w:rsidRPr="00D5626C">
        <w:rPr>
          <w:rFonts w:ascii="ＭＳ 明朝" w:hAnsi="ＭＳ 明朝" w:hint="eastAsia"/>
          <w:spacing w:val="5"/>
          <w:kern w:val="0"/>
          <w:szCs w:val="21"/>
        </w:rPr>
        <w:t>に準じて記載すること。</w:t>
      </w:r>
    </w:p>
    <w:p w14:paraId="53CA66C4" w14:textId="77777777" w:rsidR="00095BC2" w:rsidRPr="00D5626C" w:rsidRDefault="00701C98" w:rsidP="00706592">
      <w:pPr>
        <w:autoSpaceDE w:val="0"/>
        <w:autoSpaceDN w:val="0"/>
        <w:adjustRightInd w:val="0"/>
        <w:spacing w:line="296" w:lineRule="atLeast"/>
        <w:ind w:leftChars="210" w:left="661"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（ｃ）</w:t>
      </w:r>
      <w:r w:rsidR="003A7EBA" w:rsidRPr="00D5626C">
        <w:rPr>
          <w:rFonts w:ascii="ＭＳ 明朝" w:hAnsi="ＭＳ 明朝" w:hint="eastAsia"/>
          <w:spacing w:val="5"/>
          <w:kern w:val="0"/>
          <w:szCs w:val="21"/>
        </w:rPr>
        <w:t xml:space="preserve">　</w:t>
      </w:r>
      <w:r w:rsidRPr="00D5626C">
        <w:rPr>
          <w:rFonts w:ascii="ＭＳ 明朝" w:hAnsi="ＭＳ 明朝" w:hint="eastAsia"/>
          <w:spacing w:val="5"/>
          <w:kern w:val="0"/>
          <w:szCs w:val="21"/>
        </w:rPr>
        <w:t>（ａ）及び</w:t>
      </w:r>
      <w:r w:rsidR="003A7EBA" w:rsidRPr="00D5626C">
        <w:rPr>
          <w:rFonts w:ascii="ＭＳ 明朝" w:hAnsi="ＭＳ 明朝" w:hint="eastAsia"/>
          <w:spacing w:val="5"/>
          <w:kern w:val="0"/>
          <w:szCs w:val="21"/>
        </w:rPr>
        <w:t>前</w:t>
      </w:r>
      <w:r w:rsidRPr="00D5626C">
        <w:rPr>
          <w:rFonts w:ascii="ＭＳ 明朝" w:hAnsi="ＭＳ 明朝" w:hint="eastAsia"/>
          <w:spacing w:val="5"/>
          <w:kern w:val="0"/>
          <w:szCs w:val="21"/>
        </w:rPr>
        <w:t>（ｂ）については、「第四部　株式公開情報」の「第１　特別利害関係者等の株式等の移動状況」において記載したものについては、記載を要しない。</w:t>
      </w:r>
    </w:p>
    <w:p w14:paraId="16D54865" w14:textId="77777777" w:rsidR="00095BC2" w:rsidRPr="00D5626C" w:rsidRDefault="00823E4F" w:rsidP="00095BC2">
      <w:pPr>
        <w:autoSpaceDE w:val="0"/>
        <w:autoSpaceDN w:val="0"/>
        <w:adjustRightInd w:val="0"/>
        <w:spacing w:line="296" w:lineRule="atLeast"/>
        <w:jc w:val="left"/>
        <w:rPr>
          <w:rFonts w:ascii="ＭＳ 明朝" w:hAnsi="ＭＳ 明朝"/>
          <w:spacing w:val="5"/>
          <w:kern w:val="0"/>
          <w:szCs w:val="21"/>
        </w:rPr>
      </w:pPr>
      <w:r w:rsidRPr="00D5626C">
        <w:rPr>
          <w:rFonts w:ascii="ＭＳ 明朝" w:hAnsi="ＭＳ 明朝" w:hint="eastAsia"/>
          <w:spacing w:val="5"/>
          <w:kern w:val="0"/>
          <w:szCs w:val="21"/>
        </w:rPr>
        <w:t>（</w:t>
      </w:r>
      <w:r w:rsidR="00AE7F3C">
        <w:rPr>
          <w:rFonts w:ascii="ＭＳ 明朝" w:hAnsi="ＭＳ 明朝" w:hint="eastAsia"/>
          <w:spacing w:val="5"/>
          <w:kern w:val="0"/>
          <w:szCs w:val="21"/>
        </w:rPr>
        <w:t>８４</w:t>
      </w:r>
      <w:r w:rsidRPr="00D5626C">
        <w:rPr>
          <w:rFonts w:ascii="ＭＳ 明朝" w:hAnsi="ＭＳ 明朝" w:hint="eastAsia"/>
          <w:spacing w:val="5"/>
          <w:kern w:val="0"/>
          <w:szCs w:val="21"/>
        </w:rPr>
        <w:t>）</w:t>
      </w:r>
      <w:r w:rsidR="003A7EBA" w:rsidRPr="00D5626C">
        <w:rPr>
          <w:rFonts w:ascii="ＭＳ 明朝" w:hAnsi="ＭＳ 明朝" w:hint="eastAsia"/>
          <w:spacing w:val="5"/>
          <w:kern w:val="0"/>
          <w:szCs w:val="21"/>
        </w:rPr>
        <w:t xml:space="preserve">　</w:t>
      </w:r>
      <w:r w:rsidR="00701C98" w:rsidRPr="00D5626C">
        <w:rPr>
          <w:rFonts w:ascii="ＭＳ 明朝" w:hAnsi="ＭＳ 明朝" w:hint="eastAsia"/>
          <w:spacing w:val="5"/>
          <w:kern w:val="0"/>
          <w:szCs w:val="21"/>
        </w:rPr>
        <w:t>株主の状況</w:t>
      </w:r>
    </w:p>
    <w:p w14:paraId="0F470058"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ａ　特定証券情報の公表日現在の株主の状況について記載すること。</w:t>
      </w:r>
    </w:p>
    <w:p w14:paraId="31E4E58B"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ｂ　所有株式数（他人（仮設人を含む。）名義のもの及び新株予約権の行使その他発行者に対して新株の発行を請求できる権利の行使により発行される可能性のあるものを含む。）の多い順に１０名程度（対象となる有価証券について、</w:t>
      </w:r>
      <w:r w:rsidRPr="00D5626C">
        <w:rPr>
          <w:rFonts w:ascii="ＭＳ 明朝" w:hAnsi="ＭＳ 明朝" w:hint="eastAsia"/>
          <w:color w:val="000000"/>
          <w:spacing w:val="5"/>
          <w:kern w:val="0"/>
          <w:szCs w:val="21"/>
        </w:rPr>
        <w:t>新規上場前の勧誘等を行う場合には５０名程度）</w:t>
      </w:r>
      <w:r w:rsidRPr="00D5626C">
        <w:rPr>
          <w:rFonts w:ascii="ＭＳ 明朝" w:hAnsi="ＭＳ 明朝" w:hint="eastAsia"/>
          <w:spacing w:val="5"/>
          <w:kern w:val="0"/>
          <w:szCs w:val="21"/>
        </w:rPr>
        <w:t>について記載し、会社法施行規則第６７条第１項の規定により議決権を有しないこととなる株主については、その旨を付記すること。なお、会社が会社法第１０８条第１項各号に掲げる事項について異なる定めをした内容の異なる二以上の種類の株式を発行している場合であって、株式の種類ごとに異なる数の単元株式数を定めているとき又は議決権の有無に差異があるときは、所有株式に係る議決権の個数の多い順に１０名程度についても併せて記載すること。</w:t>
      </w:r>
    </w:p>
    <w:p w14:paraId="3546DA77"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ｃ　個人株主の住所の記載に当たっては、市区町村名までを記載しても差し支えない。</w:t>
      </w:r>
    </w:p>
    <w:p w14:paraId="7A37E051"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ｄ　所有株式数の記載に当たっては、新株予約権の行使等により発行される可能性のある株式数を内書きし、その旨を注記すること。</w:t>
      </w:r>
    </w:p>
    <w:p w14:paraId="4CA58281"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ｅ　株式総数に対する所有株式数の割合の記載に当たっては、新株予約権の行使等により発行される可能性のある株式数を含んだ株式総数に対する所有株式数の割合を記載すること。</w:t>
      </w:r>
    </w:p>
    <w:p w14:paraId="048C6B1B" w14:textId="77777777" w:rsidR="00095BC2" w:rsidRPr="00D5626C" w:rsidRDefault="00701C98" w:rsidP="00706592">
      <w:pPr>
        <w:autoSpaceDE w:val="0"/>
        <w:autoSpaceDN w:val="0"/>
        <w:adjustRightInd w:val="0"/>
        <w:spacing w:line="296" w:lineRule="atLeast"/>
        <w:ind w:leftChars="105" w:left="440" w:hangingChars="100" w:hanging="220"/>
        <w:jc w:val="left"/>
        <w:rPr>
          <w:rFonts w:ascii="ＭＳ 明朝" w:hAnsi="ＭＳ 明朝"/>
          <w:spacing w:val="5"/>
          <w:kern w:val="0"/>
          <w:szCs w:val="21"/>
        </w:rPr>
      </w:pPr>
      <w:r w:rsidRPr="00D5626C">
        <w:rPr>
          <w:rFonts w:ascii="ＭＳ 明朝" w:hAnsi="ＭＳ 明朝" w:hint="eastAsia"/>
          <w:spacing w:val="5"/>
          <w:kern w:val="0"/>
          <w:szCs w:val="21"/>
        </w:rPr>
        <w:t>ｆ　欄外には、株主が特別利害関係者等又は発行者の従業員である場合には、その旨及びその内容を記載すること。</w:t>
      </w:r>
    </w:p>
    <w:p w14:paraId="19F58EED" w14:textId="77777777" w:rsidR="00095BC2" w:rsidRPr="005D4B87" w:rsidRDefault="00701C98" w:rsidP="00706592">
      <w:pPr>
        <w:autoSpaceDE w:val="0"/>
        <w:autoSpaceDN w:val="0"/>
        <w:adjustRightInd w:val="0"/>
        <w:spacing w:line="296" w:lineRule="atLeast"/>
        <w:ind w:leftChars="105" w:left="440" w:hangingChars="100" w:hanging="220"/>
        <w:jc w:val="left"/>
        <w:rPr>
          <w:rFonts w:ascii="ＭＳ 明朝" w:hAnsi="ＭＳ 明朝"/>
          <w:color w:val="000000"/>
          <w:spacing w:val="5"/>
          <w:kern w:val="0"/>
          <w:szCs w:val="21"/>
        </w:rPr>
      </w:pPr>
      <w:r w:rsidRPr="00D5626C">
        <w:rPr>
          <w:rFonts w:ascii="ＭＳ 明朝" w:hAnsi="ＭＳ 明朝" w:hint="eastAsia"/>
          <w:spacing w:val="5"/>
          <w:kern w:val="0"/>
          <w:szCs w:val="21"/>
        </w:rPr>
        <w:t>ｇ　最近事業年度の末日後特定証券情報の公表日の最近日までの間において、主要株主の異動があった場合には、その旨を注記すること。</w:t>
      </w:r>
    </w:p>
    <w:p w14:paraId="7C78E2B3" w14:textId="77777777" w:rsidR="00095BC2" w:rsidRPr="005D4B87" w:rsidRDefault="00095BC2" w:rsidP="00095BC2">
      <w:pPr>
        <w:autoSpaceDE w:val="0"/>
        <w:autoSpaceDN w:val="0"/>
        <w:adjustRightInd w:val="0"/>
        <w:spacing w:line="296" w:lineRule="atLeast"/>
        <w:jc w:val="left"/>
        <w:rPr>
          <w:rFonts w:ascii="ＭＳ 明朝" w:hAnsi="ＭＳ 明朝"/>
          <w:color w:val="000000"/>
          <w:spacing w:val="5"/>
          <w:kern w:val="0"/>
          <w:szCs w:val="21"/>
        </w:rPr>
      </w:pPr>
    </w:p>
    <w:sectPr w:rsidR="00095BC2" w:rsidRPr="005D4B87" w:rsidSect="000A126D">
      <w:headerReference w:type="default" r:id="rId6"/>
      <w:pgSz w:w="11906" w:h="16838" w:code="9"/>
      <w:pgMar w:top="1134" w:right="998" w:bottom="1134" w:left="998" w:header="567" w:footer="567" w:gutter="0"/>
      <w:pgNumType w:start="11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90FBF" w14:textId="77777777" w:rsidR="00F57898" w:rsidRDefault="00F57898">
      <w:r>
        <w:separator/>
      </w:r>
    </w:p>
  </w:endnote>
  <w:endnote w:type="continuationSeparator" w:id="0">
    <w:p w14:paraId="1B36E694" w14:textId="77777777" w:rsidR="00F57898" w:rsidRDefault="00F5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26FF9" w14:textId="77777777" w:rsidR="00F57898" w:rsidRDefault="00F57898">
      <w:r>
        <w:separator/>
      </w:r>
    </w:p>
  </w:footnote>
  <w:footnote w:type="continuationSeparator" w:id="0">
    <w:p w14:paraId="3236C8D0" w14:textId="77777777" w:rsidR="00F57898" w:rsidRDefault="00F5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3B12B" w14:textId="77777777" w:rsidR="00210C30" w:rsidRDefault="00210C30" w:rsidP="00E77C1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D5"/>
    <w:rsid w:val="000012DF"/>
    <w:rsid w:val="000043C1"/>
    <w:rsid w:val="00004CD4"/>
    <w:rsid w:val="00005C99"/>
    <w:rsid w:val="00005EF8"/>
    <w:rsid w:val="00007849"/>
    <w:rsid w:val="00007F87"/>
    <w:rsid w:val="00012C90"/>
    <w:rsid w:val="00017D05"/>
    <w:rsid w:val="000222C5"/>
    <w:rsid w:val="00023C88"/>
    <w:rsid w:val="000250FC"/>
    <w:rsid w:val="0002566B"/>
    <w:rsid w:val="000262BA"/>
    <w:rsid w:val="00030F0A"/>
    <w:rsid w:val="00036CF3"/>
    <w:rsid w:val="000454D1"/>
    <w:rsid w:val="00047530"/>
    <w:rsid w:val="00050189"/>
    <w:rsid w:val="000502B6"/>
    <w:rsid w:val="0005393F"/>
    <w:rsid w:val="00053E96"/>
    <w:rsid w:val="00054E23"/>
    <w:rsid w:val="00056265"/>
    <w:rsid w:val="00057FFC"/>
    <w:rsid w:val="000653A6"/>
    <w:rsid w:val="00066621"/>
    <w:rsid w:val="0007528B"/>
    <w:rsid w:val="000774B2"/>
    <w:rsid w:val="00082D12"/>
    <w:rsid w:val="000849CD"/>
    <w:rsid w:val="00087024"/>
    <w:rsid w:val="00087FB7"/>
    <w:rsid w:val="00094BA3"/>
    <w:rsid w:val="00095BC2"/>
    <w:rsid w:val="000A06A2"/>
    <w:rsid w:val="000A109F"/>
    <w:rsid w:val="000A126D"/>
    <w:rsid w:val="000A7B4C"/>
    <w:rsid w:val="000B7FD3"/>
    <w:rsid w:val="000C2817"/>
    <w:rsid w:val="000C510E"/>
    <w:rsid w:val="000D7024"/>
    <w:rsid w:val="000E11C8"/>
    <w:rsid w:val="000E2149"/>
    <w:rsid w:val="000E72F6"/>
    <w:rsid w:val="000F095B"/>
    <w:rsid w:val="000F1C77"/>
    <w:rsid w:val="00101D3C"/>
    <w:rsid w:val="00103450"/>
    <w:rsid w:val="00116FB2"/>
    <w:rsid w:val="00117130"/>
    <w:rsid w:val="00125139"/>
    <w:rsid w:val="00133582"/>
    <w:rsid w:val="00133D8B"/>
    <w:rsid w:val="00135BB3"/>
    <w:rsid w:val="00136035"/>
    <w:rsid w:val="0014020A"/>
    <w:rsid w:val="001437B1"/>
    <w:rsid w:val="00144FA5"/>
    <w:rsid w:val="00145F1B"/>
    <w:rsid w:val="00146889"/>
    <w:rsid w:val="0015319D"/>
    <w:rsid w:val="00162DCE"/>
    <w:rsid w:val="00171AC4"/>
    <w:rsid w:val="00172895"/>
    <w:rsid w:val="00174AE5"/>
    <w:rsid w:val="001772EF"/>
    <w:rsid w:val="00181596"/>
    <w:rsid w:val="00181E5D"/>
    <w:rsid w:val="00182D63"/>
    <w:rsid w:val="00184B7D"/>
    <w:rsid w:val="00185190"/>
    <w:rsid w:val="0018523A"/>
    <w:rsid w:val="00190487"/>
    <w:rsid w:val="00194E8D"/>
    <w:rsid w:val="00195B0E"/>
    <w:rsid w:val="001A004E"/>
    <w:rsid w:val="001A1A3A"/>
    <w:rsid w:val="001A2317"/>
    <w:rsid w:val="001B0DB3"/>
    <w:rsid w:val="001B21D7"/>
    <w:rsid w:val="001B3039"/>
    <w:rsid w:val="001B3AEE"/>
    <w:rsid w:val="001B6433"/>
    <w:rsid w:val="001C036F"/>
    <w:rsid w:val="001F7163"/>
    <w:rsid w:val="002052FD"/>
    <w:rsid w:val="00210C30"/>
    <w:rsid w:val="002120CD"/>
    <w:rsid w:val="002125D8"/>
    <w:rsid w:val="0021380C"/>
    <w:rsid w:val="00215429"/>
    <w:rsid w:val="0021646F"/>
    <w:rsid w:val="00223792"/>
    <w:rsid w:val="00223C63"/>
    <w:rsid w:val="00223EA5"/>
    <w:rsid w:val="002303B4"/>
    <w:rsid w:val="002322F0"/>
    <w:rsid w:val="00234358"/>
    <w:rsid w:val="00234D1E"/>
    <w:rsid w:val="00237B3D"/>
    <w:rsid w:val="00242788"/>
    <w:rsid w:val="0024507A"/>
    <w:rsid w:val="00260DE4"/>
    <w:rsid w:val="0026229C"/>
    <w:rsid w:val="002657CF"/>
    <w:rsid w:val="002663C2"/>
    <w:rsid w:val="00267DDB"/>
    <w:rsid w:val="00270922"/>
    <w:rsid w:val="00270F45"/>
    <w:rsid w:val="00271E20"/>
    <w:rsid w:val="0027664D"/>
    <w:rsid w:val="002856B5"/>
    <w:rsid w:val="00286155"/>
    <w:rsid w:val="0028621F"/>
    <w:rsid w:val="00286B32"/>
    <w:rsid w:val="002902AC"/>
    <w:rsid w:val="00291FD2"/>
    <w:rsid w:val="00293302"/>
    <w:rsid w:val="002A0D83"/>
    <w:rsid w:val="002A2829"/>
    <w:rsid w:val="002A2EB0"/>
    <w:rsid w:val="002A3BA8"/>
    <w:rsid w:val="002A61CB"/>
    <w:rsid w:val="002A6BBB"/>
    <w:rsid w:val="002A6CDD"/>
    <w:rsid w:val="002B4099"/>
    <w:rsid w:val="002C1FB0"/>
    <w:rsid w:val="002C46EB"/>
    <w:rsid w:val="002D047D"/>
    <w:rsid w:val="002D2EC3"/>
    <w:rsid w:val="002D53D0"/>
    <w:rsid w:val="002D58EA"/>
    <w:rsid w:val="002D649A"/>
    <w:rsid w:val="002E0BDA"/>
    <w:rsid w:val="002E1D2B"/>
    <w:rsid w:val="002E2405"/>
    <w:rsid w:val="002E304C"/>
    <w:rsid w:val="002E6734"/>
    <w:rsid w:val="002F1AB5"/>
    <w:rsid w:val="002F417E"/>
    <w:rsid w:val="002F5D7E"/>
    <w:rsid w:val="003003EC"/>
    <w:rsid w:val="00303AE3"/>
    <w:rsid w:val="00306954"/>
    <w:rsid w:val="00306A61"/>
    <w:rsid w:val="00306C6C"/>
    <w:rsid w:val="003150E7"/>
    <w:rsid w:val="00317D14"/>
    <w:rsid w:val="0032546F"/>
    <w:rsid w:val="00325C56"/>
    <w:rsid w:val="0032639A"/>
    <w:rsid w:val="00332C76"/>
    <w:rsid w:val="00334AB0"/>
    <w:rsid w:val="00334E1D"/>
    <w:rsid w:val="0033684A"/>
    <w:rsid w:val="00336F04"/>
    <w:rsid w:val="00337EA6"/>
    <w:rsid w:val="0034091C"/>
    <w:rsid w:val="00341039"/>
    <w:rsid w:val="0034247A"/>
    <w:rsid w:val="003437D3"/>
    <w:rsid w:val="00344145"/>
    <w:rsid w:val="0035122A"/>
    <w:rsid w:val="00352153"/>
    <w:rsid w:val="00354806"/>
    <w:rsid w:val="00354F50"/>
    <w:rsid w:val="0035537D"/>
    <w:rsid w:val="0036415E"/>
    <w:rsid w:val="00371CA0"/>
    <w:rsid w:val="00383CB0"/>
    <w:rsid w:val="00384786"/>
    <w:rsid w:val="003905DC"/>
    <w:rsid w:val="0039240B"/>
    <w:rsid w:val="00392948"/>
    <w:rsid w:val="00396DD3"/>
    <w:rsid w:val="003A168A"/>
    <w:rsid w:val="003A18E3"/>
    <w:rsid w:val="003A1E50"/>
    <w:rsid w:val="003A3817"/>
    <w:rsid w:val="003A6D99"/>
    <w:rsid w:val="003A7EBA"/>
    <w:rsid w:val="003B1721"/>
    <w:rsid w:val="003B1ADF"/>
    <w:rsid w:val="003C1DA0"/>
    <w:rsid w:val="003C3F66"/>
    <w:rsid w:val="003C6258"/>
    <w:rsid w:val="003D01CA"/>
    <w:rsid w:val="003D091B"/>
    <w:rsid w:val="003E3212"/>
    <w:rsid w:val="003E51FF"/>
    <w:rsid w:val="003F1C55"/>
    <w:rsid w:val="003F2667"/>
    <w:rsid w:val="003F3312"/>
    <w:rsid w:val="0040155B"/>
    <w:rsid w:val="0040336D"/>
    <w:rsid w:val="00407A35"/>
    <w:rsid w:val="00407A64"/>
    <w:rsid w:val="00410C03"/>
    <w:rsid w:val="0041113F"/>
    <w:rsid w:val="00411998"/>
    <w:rsid w:val="00420EED"/>
    <w:rsid w:val="00423658"/>
    <w:rsid w:val="00424512"/>
    <w:rsid w:val="00425401"/>
    <w:rsid w:val="004309D4"/>
    <w:rsid w:val="00431352"/>
    <w:rsid w:val="00437B89"/>
    <w:rsid w:val="0044001A"/>
    <w:rsid w:val="004426CE"/>
    <w:rsid w:val="004432DD"/>
    <w:rsid w:val="00443868"/>
    <w:rsid w:val="00453A61"/>
    <w:rsid w:val="00453C41"/>
    <w:rsid w:val="004612EF"/>
    <w:rsid w:val="00462C2E"/>
    <w:rsid w:val="00463309"/>
    <w:rsid w:val="00467461"/>
    <w:rsid w:val="00474592"/>
    <w:rsid w:val="0049208D"/>
    <w:rsid w:val="004940F9"/>
    <w:rsid w:val="004A0E11"/>
    <w:rsid w:val="004A2D6C"/>
    <w:rsid w:val="004A3C05"/>
    <w:rsid w:val="004A4C49"/>
    <w:rsid w:val="004A6907"/>
    <w:rsid w:val="004A781F"/>
    <w:rsid w:val="004B1489"/>
    <w:rsid w:val="004B14CB"/>
    <w:rsid w:val="004B66DF"/>
    <w:rsid w:val="004C47C9"/>
    <w:rsid w:val="004C7F60"/>
    <w:rsid w:val="004D2066"/>
    <w:rsid w:val="004D547A"/>
    <w:rsid w:val="004E0AD5"/>
    <w:rsid w:val="004E1CCE"/>
    <w:rsid w:val="004E20D4"/>
    <w:rsid w:val="004E5B00"/>
    <w:rsid w:val="00501599"/>
    <w:rsid w:val="005020D0"/>
    <w:rsid w:val="00503852"/>
    <w:rsid w:val="00505ABD"/>
    <w:rsid w:val="00510469"/>
    <w:rsid w:val="00515E16"/>
    <w:rsid w:val="00517F7A"/>
    <w:rsid w:val="005279C4"/>
    <w:rsid w:val="00532588"/>
    <w:rsid w:val="00532DD1"/>
    <w:rsid w:val="005369E6"/>
    <w:rsid w:val="00543821"/>
    <w:rsid w:val="00543CA8"/>
    <w:rsid w:val="00547F93"/>
    <w:rsid w:val="00551B5E"/>
    <w:rsid w:val="0055326E"/>
    <w:rsid w:val="005532EE"/>
    <w:rsid w:val="00553572"/>
    <w:rsid w:val="00555902"/>
    <w:rsid w:val="005572D7"/>
    <w:rsid w:val="00560583"/>
    <w:rsid w:val="00560CCE"/>
    <w:rsid w:val="0056403E"/>
    <w:rsid w:val="00564559"/>
    <w:rsid w:val="00565680"/>
    <w:rsid w:val="005663BE"/>
    <w:rsid w:val="00572F1D"/>
    <w:rsid w:val="005759C6"/>
    <w:rsid w:val="005767EB"/>
    <w:rsid w:val="00581E65"/>
    <w:rsid w:val="00582E33"/>
    <w:rsid w:val="00584A8E"/>
    <w:rsid w:val="00587E08"/>
    <w:rsid w:val="00594584"/>
    <w:rsid w:val="00595E2F"/>
    <w:rsid w:val="00596B11"/>
    <w:rsid w:val="005979F1"/>
    <w:rsid w:val="005A09FD"/>
    <w:rsid w:val="005A0C79"/>
    <w:rsid w:val="005A2A7F"/>
    <w:rsid w:val="005A51E6"/>
    <w:rsid w:val="005A75E0"/>
    <w:rsid w:val="005B400A"/>
    <w:rsid w:val="005B6825"/>
    <w:rsid w:val="005C06D7"/>
    <w:rsid w:val="005C3400"/>
    <w:rsid w:val="005D4B87"/>
    <w:rsid w:val="005D5088"/>
    <w:rsid w:val="005D5587"/>
    <w:rsid w:val="005E0127"/>
    <w:rsid w:val="005E6848"/>
    <w:rsid w:val="006056CB"/>
    <w:rsid w:val="0060731A"/>
    <w:rsid w:val="00607BCB"/>
    <w:rsid w:val="006116B0"/>
    <w:rsid w:val="00613D0C"/>
    <w:rsid w:val="0061486D"/>
    <w:rsid w:val="00631310"/>
    <w:rsid w:val="0063420D"/>
    <w:rsid w:val="00635D01"/>
    <w:rsid w:val="00654258"/>
    <w:rsid w:val="006551DC"/>
    <w:rsid w:val="00662F0F"/>
    <w:rsid w:val="006642A5"/>
    <w:rsid w:val="00674176"/>
    <w:rsid w:val="00683191"/>
    <w:rsid w:val="006838AD"/>
    <w:rsid w:val="00684BC9"/>
    <w:rsid w:val="00692105"/>
    <w:rsid w:val="006938AE"/>
    <w:rsid w:val="006968DA"/>
    <w:rsid w:val="006A2FFE"/>
    <w:rsid w:val="006A418D"/>
    <w:rsid w:val="006A5C9E"/>
    <w:rsid w:val="006B0CC6"/>
    <w:rsid w:val="006B13F2"/>
    <w:rsid w:val="006B14D6"/>
    <w:rsid w:val="006B6578"/>
    <w:rsid w:val="006C359B"/>
    <w:rsid w:val="006C535A"/>
    <w:rsid w:val="006C70AD"/>
    <w:rsid w:val="006D126D"/>
    <w:rsid w:val="006D7307"/>
    <w:rsid w:val="006D737A"/>
    <w:rsid w:val="006E2229"/>
    <w:rsid w:val="006E26DC"/>
    <w:rsid w:val="006E2E59"/>
    <w:rsid w:val="006F05FE"/>
    <w:rsid w:val="006F19B2"/>
    <w:rsid w:val="006F3894"/>
    <w:rsid w:val="006F6A2C"/>
    <w:rsid w:val="00700718"/>
    <w:rsid w:val="00701C98"/>
    <w:rsid w:val="00703142"/>
    <w:rsid w:val="00706592"/>
    <w:rsid w:val="007120DE"/>
    <w:rsid w:val="00720807"/>
    <w:rsid w:val="00722230"/>
    <w:rsid w:val="00724D98"/>
    <w:rsid w:val="007250C8"/>
    <w:rsid w:val="0072659C"/>
    <w:rsid w:val="0072712A"/>
    <w:rsid w:val="007361F1"/>
    <w:rsid w:val="00737A26"/>
    <w:rsid w:val="007410C6"/>
    <w:rsid w:val="00747075"/>
    <w:rsid w:val="007552BA"/>
    <w:rsid w:val="00765AFA"/>
    <w:rsid w:val="0078073F"/>
    <w:rsid w:val="00785B08"/>
    <w:rsid w:val="00786CF9"/>
    <w:rsid w:val="00792FCA"/>
    <w:rsid w:val="00797CF6"/>
    <w:rsid w:val="007A3A42"/>
    <w:rsid w:val="007A75C4"/>
    <w:rsid w:val="007B039B"/>
    <w:rsid w:val="007B5365"/>
    <w:rsid w:val="007B6989"/>
    <w:rsid w:val="007C4CDE"/>
    <w:rsid w:val="007C5DCB"/>
    <w:rsid w:val="007D0741"/>
    <w:rsid w:val="007D0B3D"/>
    <w:rsid w:val="007D771C"/>
    <w:rsid w:val="007E2EE6"/>
    <w:rsid w:val="007E4101"/>
    <w:rsid w:val="00800CA1"/>
    <w:rsid w:val="00800D3D"/>
    <w:rsid w:val="00802A2D"/>
    <w:rsid w:val="008110D8"/>
    <w:rsid w:val="00815EBD"/>
    <w:rsid w:val="00823E4F"/>
    <w:rsid w:val="00825E5F"/>
    <w:rsid w:val="00826DB5"/>
    <w:rsid w:val="00834B62"/>
    <w:rsid w:val="00841F82"/>
    <w:rsid w:val="008455E7"/>
    <w:rsid w:val="00846329"/>
    <w:rsid w:val="00850B0A"/>
    <w:rsid w:val="008523E3"/>
    <w:rsid w:val="00853838"/>
    <w:rsid w:val="00871015"/>
    <w:rsid w:val="00871F0A"/>
    <w:rsid w:val="00873835"/>
    <w:rsid w:val="00876D8F"/>
    <w:rsid w:val="00876F10"/>
    <w:rsid w:val="00880EF7"/>
    <w:rsid w:val="00884E28"/>
    <w:rsid w:val="00887BA2"/>
    <w:rsid w:val="00892098"/>
    <w:rsid w:val="00892420"/>
    <w:rsid w:val="00894BD2"/>
    <w:rsid w:val="008962B1"/>
    <w:rsid w:val="008A28F8"/>
    <w:rsid w:val="008B3195"/>
    <w:rsid w:val="008B5B90"/>
    <w:rsid w:val="008C0B83"/>
    <w:rsid w:val="008C164D"/>
    <w:rsid w:val="008C2321"/>
    <w:rsid w:val="008C2E29"/>
    <w:rsid w:val="008C3C60"/>
    <w:rsid w:val="008C3E3A"/>
    <w:rsid w:val="008C5D50"/>
    <w:rsid w:val="008C76A6"/>
    <w:rsid w:val="008D02F1"/>
    <w:rsid w:val="008D058E"/>
    <w:rsid w:val="008D265F"/>
    <w:rsid w:val="008D516D"/>
    <w:rsid w:val="008D64CF"/>
    <w:rsid w:val="008E59E0"/>
    <w:rsid w:val="008E6342"/>
    <w:rsid w:val="008F0EA3"/>
    <w:rsid w:val="008F3BAB"/>
    <w:rsid w:val="00900E32"/>
    <w:rsid w:val="009134A2"/>
    <w:rsid w:val="00915CCD"/>
    <w:rsid w:val="00920D8D"/>
    <w:rsid w:val="00922105"/>
    <w:rsid w:val="00922378"/>
    <w:rsid w:val="00925979"/>
    <w:rsid w:val="009274D8"/>
    <w:rsid w:val="00932987"/>
    <w:rsid w:val="00940496"/>
    <w:rsid w:val="00942004"/>
    <w:rsid w:val="00947BAA"/>
    <w:rsid w:val="00950159"/>
    <w:rsid w:val="00956743"/>
    <w:rsid w:val="00962685"/>
    <w:rsid w:val="00971C56"/>
    <w:rsid w:val="00975123"/>
    <w:rsid w:val="00975975"/>
    <w:rsid w:val="00977DD1"/>
    <w:rsid w:val="00983DC9"/>
    <w:rsid w:val="0099039E"/>
    <w:rsid w:val="00992446"/>
    <w:rsid w:val="009A14A8"/>
    <w:rsid w:val="009A3464"/>
    <w:rsid w:val="009A5696"/>
    <w:rsid w:val="009B527B"/>
    <w:rsid w:val="009B656C"/>
    <w:rsid w:val="009C069D"/>
    <w:rsid w:val="009C2187"/>
    <w:rsid w:val="009C4849"/>
    <w:rsid w:val="009C5E55"/>
    <w:rsid w:val="009C7CA1"/>
    <w:rsid w:val="009D447E"/>
    <w:rsid w:val="009D4B98"/>
    <w:rsid w:val="009D7468"/>
    <w:rsid w:val="009E5E97"/>
    <w:rsid w:val="009E6701"/>
    <w:rsid w:val="009E723C"/>
    <w:rsid w:val="009F44A3"/>
    <w:rsid w:val="009F4FE1"/>
    <w:rsid w:val="009F6F92"/>
    <w:rsid w:val="00A05A03"/>
    <w:rsid w:val="00A07D6F"/>
    <w:rsid w:val="00A103C7"/>
    <w:rsid w:val="00A26464"/>
    <w:rsid w:val="00A2753B"/>
    <w:rsid w:val="00A34227"/>
    <w:rsid w:val="00A35D06"/>
    <w:rsid w:val="00A40412"/>
    <w:rsid w:val="00A416B0"/>
    <w:rsid w:val="00A46153"/>
    <w:rsid w:val="00A468B7"/>
    <w:rsid w:val="00A54776"/>
    <w:rsid w:val="00A65A49"/>
    <w:rsid w:val="00A66549"/>
    <w:rsid w:val="00A66D09"/>
    <w:rsid w:val="00A71219"/>
    <w:rsid w:val="00A72753"/>
    <w:rsid w:val="00A74EF1"/>
    <w:rsid w:val="00A81FA3"/>
    <w:rsid w:val="00A82086"/>
    <w:rsid w:val="00A92FEA"/>
    <w:rsid w:val="00A93AA1"/>
    <w:rsid w:val="00A93DA5"/>
    <w:rsid w:val="00A95EF5"/>
    <w:rsid w:val="00A95F17"/>
    <w:rsid w:val="00A9670E"/>
    <w:rsid w:val="00AA416A"/>
    <w:rsid w:val="00AA4E08"/>
    <w:rsid w:val="00AB1676"/>
    <w:rsid w:val="00AB3F82"/>
    <w:rsid w:val="00AC0161"/>
    <w:rsid w:val="00AC059B"/>
    <w:rsid w:val="00AC188A"/>
    <w:rsid w:val="00AC4AA1"/>
    <w:rsid w:val="00AC535B"/>
    <w:rsid w:val="00AD1E1B"/>
    <w:rsid w:val="00AE4D4B"/>
    <w:rsid w:val="00AE6463"/>
    <w:rsid w:val="00AE6589"/>
    <w:rsid w:val="00AE7256"/>
    <w:rsid w:val="00AE7F3C"/>
    <w:rsid w:val="00AF0C8E"/>
    <w:rsid w:val="00AF5454"/>
    <w:rsid w:val="00AF742D"/>
    <w:rsid w:val="00B02EDC"/>
    <w:rsid w:val="00B03196"/>
    <w:rsid w:val="00B03763"/>
    <w:rsid w:val="00B04548"/>
    <w:rsid w:val="00B0515A"/>
    <w:rsid w:val="00B12F29"/>
    <w:rsid w:val="00B26616"/>
    <w:rsid w:val="00B266EB"/>
    <w:rsid w:val="00B27A34"/>
    <w:rsid w:val="00B31AD0"/>
    <w:rsid w:val="00B32699"/>
    <w:rsid w:val="00B3308D"/>
    <w:rsid w:val="00B34FAF"/>
    <w:rsid w:val="00B35B1D"/>
    <w:rsid w:val="00B44990"/>
    <w:rsid w:val="00B520A1"/>
    <w:rsid w:val="00B53512"/>
    <w:rsid w:val="00B63DF4"/>
    <w:rsid w:val="00B64B13"/>
    <w:rsid w:val="00B65359"/>
    <w:rsid w:val="00B6739F"/>
    <w:rsid w:val="00B72D9B"/>
    <w:rsid w:val="00B73878"/>
    <w:rsid w:val="00B74E16"/>
    <w:rsid w:val="00B803C3"/>
    <w:rsid w:val="00B85BB3"/>
    <w:rsid w:val="00B9191B"/>
    <w:rsid w:val="00B91BAB"/>
    <w:rsid w:val="00BA0714"/>
    <w:rsid w:val="00BA1603"/>
    <w:rsid w:val="00BA55AD"/>
    <w:rsid w:val="00BB51F3"/>
    <w:rsid w:val="00BB5F1A"/>
    <w:rsid w:val="00BB64EE"/>
    <w:rsid w:val="00BB6D0E"/>
    <w:rsid w:val="00BB7F63"/>
    <w:rsid w:val="00BC0971"/>
    <w:rsid w:val="00BC76BE"/>
    <w:rsid w:val="00BD29F8"/>
    <w:rsid w:val="00BD3885"/>
    <w:rsid w:val="00BD430C"/>
    <w:rsid w:val="00BD5775"/>
    <w:rsid w:val="00BE5E2B"/>
    <w:rsid w:val="00BE6693"/>
    <w:rsid w:val="00BF6553"/>
    <w:rsid w:val="00C06171"/>
    <w:rsid w:val="00C133C6"/>
    <w:rsid w:val="00C13F0C"/>
    <w:rsid w:val="00C22D21"/>
    <w:rsid w:val="00C309FD"/>
    <w:rsid w:val="00C31503"/>
    <w:rsid w:val="00C355D5"/>
    <w:rsid w:val="00C361D8"/>
    <w:rsid w:val="00C36E06"/>
    <w:rsid w:val="00C505A5"/>
    <w:rsid w:val="00C56447"/>
    <w:rsid w:val="00C565EC"/>
    <w:rsid w:val="00C6268B"/>
    <w:rsid w:val="00C646B2"/>
    <w:rsid w:val="00C66911"/>
    <w:rsid w:val="00C71766"/>
    <w:rsid w:val="00C75533"/>
    <w:rsid w:val="00C7672D"/>
    <w:rsid w:val="00C834D0"/>
    <w:rsid w:val="00C83673"/>
    <w:rsid w:val="00C904E4"/>
    <w:rsid w:val="00C91D66"/>
    <w:rsid w:val="00C929F4"/>
    <w:rsid w:val="00C96187"/>
    <w:rsid w:val="00C968A8"/>
    <w:rsid w:val="00CA0727"/>
    <w:rsid w:val="00CA1883"/>
    <w:rsid w:val="00CA4120"/>
    <w:rsid w:val="00CA5EEA"/>
    <w:rsid w:val="00CA61A8"/>
    <w:rsid w:val="00CB2015"/>
    <w:rsid w:val="00CC0D89"/>
    <w:rsid w:val="00CC0DFD"/>
    <w:rsid w:val="00CD3199"/>
    <w:rsid w:val="00CD5246"/>
    <w:rsid w:val="00CD5470"/>
    <w:rsid w:val="00CE2FDC"/>
    <w:rsid w:val="00CE7C74"/>
    <w:rsid w:val="00CF4D16"/>
    <w:rsid w:val="00CF7AC4"/>
    <w:rsid w:val="00D03C2C"/>
    <w:rsid w:val="00D17FEF"/>
    <w:rsid w:val="00D21B78"/>
    <w:rsid w:val="00D2234C"/>
    <w:rsid w:val="00D23FB2"/>
    <w:rsid w:val="00D253FB"/>
    <w:rsid w:val="00D351A2"/>
    <w:rsid w:val="00D41376"/>
    <w:rsid w:val="00D41A4E"/>
    <w:rsid w:val="00D52029"/>
    <w:rsid w:val="00D521E2"/>
    <w:rsid w:val="00D5626C"/>
    <w:rsid w:val="00D602EC"/>
    <w:rsid w:val="00D60541"/>
    <w:rsid w:val="00D7343E"/>
    <w:rsid w:val="00D73ED4"/>
    <w:rsid w:val="00D7612D"/>
    <w:rsid w:val="00D765F8"/>
    <w:rsid w:val="00D86F1F"/>
    <w:rsid w:val="00D87578"/>
    <w:rsid w:val="00D91707"/>
    <w:rsid w:val="00D921C3"/>
    <w:rsid w:val="00D9671F"/>
    <w:rsid w:val="00DA2AB1"/>
    <w:rsid w:val="00DA5650"/>
    <w:rsid w:val="00DA5D4D"/>
    <w:rsid w:val="00DA6200"/>
    <w:rsid w:val="00DB2B08"/>
    <w:rsid w:val="00DB35D5"/>
    <w:rsid w:val="00DB5825"/>
    <w:rsid w:val="00DB7A91"/>
    <w:rsid w:val="00DC3427"/>
    <w:rsid w:val="00DC40BE"/>
    <w:rsid w:val="00DD1731"/>
    <w:rsid w:val="00DD4D14"/>
    <w:rsid w:val="00DD6D64"/>
    <w:rsid w:val="00DE14E2"/>
    <w:rsid w:val="00DE4BD0"/>
    <w:rsid w:val="00DE7DD8"/>
    <w:rsid w:val="00DF0E2F"/>
    <w:rsid w:val="00E005D9"/>
    <w:rsid w:val="00E00DA1"/>
    <w:rsid w:val="00E0266B"/>
    <w:rsid w:val="00E03295"/>
    <w:rsid w:val="00E068F5"/>
    <w:rsid w:val="00E12792"/>
    <w:rsid w:val="00E127C3"/>
    <w:rsid w:val="00E13219"/>
    <w:rsid w:val="00E156C2"/>
    <w:rsid w:val="00E23C2D"/>
    <w:rsid w:val="00E23D57"/>
    <w:rsid w:val="00E255E2"/>
    <w:rsid w:val="00E25AAB"/>
    <w:rsid w:val="00E26EC7"/>
    <w:rsid w:val="00E31015"/>
    <w:rsid w:val="00E3517B"/>
    <w:rsid w:val="00E3668D"/>
    <w:rsid w:val="00E454C0"/>
    <w:rsid w:val="00E467E9"/>
    <w:rsid w:val="00E53C06"/>
    <w:rsid w:val="00E5493C"/>
    <w:rsid w:val="00E55D6E"/>
    <w:rsid w:val="00E56AA1"/>
    <w:rsid w:val="00E60187"/>
    <w:rsid w:val="00E617B0"/>
    <w:rsid w:val="00E6254F"/>
    <w:rsid w:val="00E63DB5"/>
    <w:rsid w:val="00E65F89"/>
    <w:rsid w:val="00E66D04"/>
    <w:rsid w:val="00E7396C"/>
    <w:rsid w:val="00E7527B"/>
    <w:rsid w:val="00E773C8"/>
    <w:rsid w:val="00E77C1B"/>
    <w:rsid w:val="00E8302C"/>
    <w:rsid w:val="00E856F8"/>
    <w:rsid w:val="00E8798D"/>
    <w:rsid w:val="00E92086"/>
    <w:rsid w:val="00E93752"/>
    <w:rsid w:val="00E96284"/>
    <w:rsid w:val="00EA300C"/>
    <w:rsid w:val="00EA56BF"/>
    <w:rsid w:val="00EA5F3F"/>
    <w:rsid w:val="00EB1B4A"/>
    <w:rsid w:val="00EB3845"/>
    <w:rsid w:val="00EB3DA7"/>
    <w:rsid w:val="00EB71AB"/>
    <w:rsid w:val="00EC0EC3"/>
    <w:rsid w:val="00EC12E2"/>
    <w:rsid w:val="00EC5A1C"/>
    <w:rsid w:val="00EC6FBA"/>
    <w:rsid w:val="00ED43DD"/>
    <w:rsid w:val="00EE7DDB"/>
    <w:rsid w:val="00EF4F2F"/>
    <w:rsid w:val="00EF6DA9"/>
    <w:rsid w:val="00F0057B"/>
    <w:rsid w:val="00F05E67"/>
    <w:rsid w:val="00F064CB"/>
    <w:rsid w:val="00F07F39"/>
    <w:rsid w:val="00F128CE"/>
    <w:rsid w:val="00F14955"/>
    <w:rsid w:val="00F21343"/>
    <w:rsid w:val="00F2654C"/>
    <w:rsid w:val="00F2727E"/>
    <w:rsid w:val="00F279D3"/>
    <w:rsid w:val="00F300D1"/>
    <w:rsid w:val="00F32513"/>
    <w:rsid w:val="00F3283C"/>
    <w:rsid w:val="00F33EC6"/>
    <w:rsid w:val="00F352CA"/>
    <w:rsid w:val="00F46275"/>
    <w:rsid w:val="00F47ED6"/>
    <w:rsid w:val="00F5405E"/>
    <w:rsid w:val="00F56267"/>
    <w:rsid w:val="00F570C9"/>
    <w:rsid w:val="00F57898"/>
    <w:rsid w:val="00F60DDD"/>
    <w:rsid w:val="00F6340D"/>
    <w:rsid w:val="00F6434C"/>
    <w:rsid w:val="00F656D4"/>
    <w:rsid w:val="00F65C98"/>
    <w:rsid w:val="00F72BD5"/>
    <w:rsid w:val="00F74D8C"/>
    <w:rsid w:val="00F769CF"/>
    <w:rsid w:val="00F80191"/>
    <w:rsid w:val="00F84513"/>
    <w:rsid w:val="00F91300"/>
    <w:rsid w:val="00F91E92"/>
    <w:rsid w:val="00F933BA"/>
    <w:rsid w:val="00F93C76"/>
    <w:rsid w:val="00F9791A"/>
    <w:rsid w:val="00F97962"/>
    <w:rsid w:val="00FA14C9"/>
    <w:rsid w:val="00FA1AEB"/>
    <w:rsid w:val="00FA2DD9"/>
    <w:rsid w:val="00FB15C6"/>
    <w:rsid w:val="00FB45E2"/>
    <w:rsid w:val="00FB5FAE"/>
    <w:rsid w:val="00FC1737"/>
    <w:rsid w:val="00FC39CE"/>
    <w:rsid w:val="00FC4D61"/>
    <w:rsid w:val="00FD0D5D"/>
    <w:rsid w:val="00FD4CCA"/>
    <w:rsid w:val="00FE22BB"/>
    <w:rsid w:val="00FE745A"/>
    <w:rsid w:val="00FE7A5D"/>
    <w:rsid w:val="00FF09E3"/>
    <w:rsid w:val="00FF1C6D"/>
    <w:rsid w:val="00FF211B"/>
    <w:rsid w:val="00FF6461"/>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8C594"/>
  <w15:chartTrackingRefBased/>
  <w15:docId w15:val="{FF315422-984F-4FE2-A56F-5E13C3DE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BD5"/>
    <w:pPr>
      <w:tabs>
        <w:tab w:val="center" w:pos="4252"/>
        <w:tab w:val="right" w:pos="8504"/>
      </w:tabs>
      <w:snapToGrid w:val="0"/>
    </w:pPr>
  </w:style>
  <w:style w:type="character" w:customStyle="1" w:styleId="a4">
    <w:name w:val="ヘッダー (文字)"/>
    <w:link w:val="a3"/>
    <w:uiPriority w:val="99"/>
    <w:locked/>
    <w:rsid w:val="00F72BD5"/>
    <w:rPr>
      <w:rFonts w:cs="Times New Roman"/>
    </w:rPr>
  </w:style>
  <w:style w:type="paragraph" w:styleId="a5">
    <w:name w:val="footer"/>
    <w:basedOn w:val="a"/>
    <w:link w:val="a6"/>
    <w:uiPriority w:val="99"/>
    <w:unhideWhenUsed/>
    <w:rsid w:val="00F72BD5"/>
    <w:pPr>
      <w:tabs>
        <w:tab w:val="center" w:pos="4252"/>
        <w:tab w:val="right" w:pos="8504"/>
      </w:tabs>
      <w:snapToGrid w:val="0"/>
    </w:pPr>
  </w:style>
  <w:style w:type="character" w:customStyle="1" w:styleId="a6">
    <w:name w:val="フッター (文字)"/>
    <w:link w:val="a5"/>
    <w:uiPriority w:val="99"/>
    <w:locked/>
    <w:rsid w:val="00F72BD5"/>
    <w:rPr>
      <w:rFonts w:cs="Times New Roman"/>
    </w:rPr>
  </w:style>
  <w:style w:type="paragraph" w:styleId="a7">
    <w:name w:val="Revision"/>
    <w:hidden/>
    <w:uiPriority w:val="99"/>
    <w:semiHidden/>
    <w:rsid w:val="0032546F"/>
    <w:rPr>
      <w:kern w:val="2"/>
      <w:sz w:val="21"/>
      <w:szCs w:val="22"/>
    </w:rPr>
  </w:style>
  <w:style w:type="paragraph" w:styleId="a8">
    <w:name w:val="Balloon Text"/>
    <w:basedOn w:val="a"/>
    <w:link w:val="a9"/>
    <w:uiPriority w:val="99"/>
    <w:semiHidden/>
    <w:unhideWhenUsed/>
    <w:rsid w:val="0032546F"/>
    <w:rPr>
      <w:rFonts w:ascii="Arial" w:eastAsia="ＭＳ ゴシック" w:hAnsi="Arial"/>
      <w:sz w:val="18"/>
      <w:szCs w:val="18"/>
    </w:rPr>
  </w:style>
  <w:style w:type="character" w:customStyle="1" w:styleId="a9">
    <w:name w:val="吹き出し (文字)"/>
    <w:link w:val="a8"/>
    <w:uiPriority w:val="99"/>
    <w:semiHidden/>
    <w:rsid w:val="0032546F"/>
    <w:rPr>
      <w:rFonts w:ascii="Arial" w:eastAsia="ＭＳ ゴシック" w:hAnsi="Arial" w:cs="Times New Roman"/>
      <w:kern w:val="2"/>
      <w:sz w:val="18"/>
      <w:szCs w:val="18"/>
    </w:rPr>
  </w:style>
  <w:style w:type="table" w:styleId="aa">
    <w:name w:val="Table Grid"/>
    <w:basedOn w:val="a1"/>
    <w:uiPriority w:val="59"/>
    <w:rsid w:val="004A0E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semiHidden/>
    <w:rsid w:val="00A2753B"/>
    <w:rPr>
      <w:sz w:val="18"/>
      <w:szCs w:val="18"/>
    </w:rPr>
  </w:style>
  <w:style w:type="paragraph" w:styleId="ac">
    <w:name w:val="annotation text"/>
    <w:basedOn w:val="a"/>
    <w:semiHidden/>
    <w:rsid w:val="00A2753B"/>
    <w:pPr>
      <w:jc w:val="left"/>
    </w:pPr>
  </w:style>
  <w:style w:type="paragraph" w:styleId="ad">
    <w:name w:val="annotation subject"/>
    <w:basedOn w:val="ac"/>
    <w:next w:val="ac"/>
    <w:semiHidden/>
    <w:rsid w:val="00A27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7383</Words>
  <Characters>42089</Characters>
  <Application>Microsoft Office Word</Application>
  <DocSecurity>0</DocSecurity>
  <Lines>350</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松井 達也</cp:lastModifiedBy>
  <cp:revision>4</cp:revision>
  <dcterms:created xsi:type="dcterms:W3CDTF">2022-10-20T01:46:00Z</dcterms:created>
  <dcterms:modified xsi:type="dcterms:W3CDTF">2026-03-04T01:01:00Z</dcterms:modified>
</cp:coreProperties>
</file>