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514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szCs w:val="21"/>
          <w:lang w:eastAsia="zh-CN"/>
        </w:rPr>
        <w:t>（別記第</w:t>
      </w:r>
      <w:r w:rsidR="00DC1A0B" w:rsidRPr="00543D37">
        <w:rPr>
          <w:rFonts w:ascii="ＭＳ 明朝" w:hAnsi="ＭＳ 明朝" w:hint="eastAsia"/>
          <w:szCs w:val="21"/>
          <w:lang w:eastAsia="zh-CN"/>
        </w:rPr>
        <w:t>４</w:t>
      </w:r>
      <w:r w:rsidRPr="00543D37">
        <w:rPr>
          <w:rFonts w:ascii="ＭＳ 明朝" w:hAnsi="ＭＳ 明朝" w:hint="eastAsia"/>
          <w:szCs w:val="21"/>
          <w:lang w:eastAsia="zh-CN"/>
        </w:rPr>
        <w:t>号様式）</w:t>
      </w:r>
    </w:p>
    <w:p w14:paraId="0B90FFEA"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p>
    <w:p w14:paraId="54B675CB" w14:textId="77777777" w:rsidR="003C7730" w:rsidRPr="00543D37" w:rsidRDefault="003C7730" w:rsidP="003C7730">
      <w:pPr>
        <w:autoSpaceDE w:val="0"/>
        <w:autoSpaceDN w:val="0"/>
        <w:adjustRightInd w:val="0"/>
        <w:spacing w:line="296" w:lineRule="atLeast"/>
        <w:jc w:val="left"/>
        <w:rPr>
          <w:rFonts w:ascii="ＭＳ 明朝" w:hAnsi="ＭＳ 明朝"/>
          <w:b/>
          <w:color w:val="000000"/>
          <w:spacing w:val="5"/>
          <w:kern w:val="0"/>
          <w:szCs w:val="21"/>
          <w:lang w:eastAsia="zh-CN"/>
        </w:rPr>
      </w:pPr>
      <w:r w:rsidRPr="00543D37">
        <w:rPr>
          <w:rFonts w:ascii="ＭＳ 明朝" w:hAnsi="ＭＳ 明朝" w:hint="eastAsia"/>
          <w:b/>
          <w:color w:val="000000"/>
          <w:spacing w:val="5"/>
          <w:kern w:val="0"/>
          <w:szCs w:val="21"/>
          <w:lang w:eastAsia="zh-CN"/>
        </w:rPr>
        <w:t>発行者情報</w:t>
      </w:r>
    </w:p>
    <w:p w14:paraId="76D1D904" w14:textId="77777777" w:rsidR="003C7730" w:rsidRPr="00543D37" w:rsidRDefault="003C7730" w:rsidP="003C7730">
      <w:pPr>
        <w:autoSpaceDE w:val="0"/>
        <w:autoSpaceDN w:val="0"/>
        <w:adjustRightInd w:val="0"/>
        <w:spacing w:line="296" w:lineRule="atLeast"/>
        <w:jc w:val="left"/>
        <w:rPr>
          <w:rFonts w:ascii="ＭＳ 明朝" w:hAnsi="ＭＳ 明朝"/>
          <w:b/>
          <w:color w:val="000000"/>
          <w:spacing w:val="5"/>
          <w:kern w:val="0"/>
          <w:szCs w:val="21"/>
          <w:lang w:eastAsia="zh-CN"/>
        </w:rPr>
      </w:pPr>
    </w:p>
    <w:p w14:paraId="6B7F5A5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【表紙】</w:t>
      </w:r>
    </w:p>
    <w:p w14:paraId="0FB9F7C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【公表書類】発行者情報</w:t>
      </w:r>
    </w:p>
    <w:p w14:paraId="6C625E7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【公表日】　年　月　日</w:t>
      </w:r>
    </w:p>
    <w:p w14:paraId="14CF9DC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【発行者の名称】（２）</w:t>
      </w:r>
    </w:p>
    <w:p w14:paraId="7BE5AAE5"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【代表者の役職氏名】（３）</w:t>
      </w:r>
    </w:p>
    <w:p w14:paraId="34DA02D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【本店の所在の場所】</w:t>
      </w:r>
    </w:p>
    <w:p w14:paraId="2AAB981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【電話番号】</w:t>
      </w:r>
    </w:p>
    <w:p w14:paraId="13F6AE15"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【事務連絡者氏名】</w:t>
      </w:r>
    </w:p>
    <w:p w14:paraId="79811B8A" w14:textId="19F28A91" w:rsidR="003C7730" w:rsidRPr="00E06D73"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【担</w:t>
      </w:r>
      <w:r w:rsidRPr="00C42800">
        <w:rPr>
          <w:rFonts w:ascii="ＭＳ 明朝" w:hAnsi="ＭＳ 明朝" w:hint="eastAsia"/>
          <w:color w:val="000000"/>
          <w:spacing w:val="5"/>
          <w:kern w:val="0"/>
          <w:szCs w:val="21"/>
        </w:rPr>
        <w:t>当</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の名称】（４）</w:t>
      </w:r>
    </w:p>
    <w:p w14:paraId="690A7B03" w14:textId="781C3B21" w:rsidR="003C7730" w:rsidRPr="00E06D73"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E06D73">
        <w:rPr>
          <w:rFonts w:ascii="ＭＳ 明朝" w:hAnsi="ＭＳ 明朝" w:hint="eastAsia"/>
          <w:color w:val="000000"/>
          <w:spacing w:val="5"/>
          <w:kern w:val="0"/>
          <w:szCs w:val="21"/>
        </w:rPr>
        <w:t>【担当</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の代表者の役職氏名】</w:t>
      </w:r>
    </w:p>
    <w:p w14:paraId="521E01EC" w14:textId="459A6269" w:rsidR="003C7730" w:rsidRPr="00E06D73"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E06D73">
        <w:rPr>
          <w:rFonts w:ascii="ＭＳ 明朝" w:hAnsi="ＭＳ 明朝" w:hint="eastAsia"/>
          <w:color w:val="000000"/>
          <w:spacing w:val="5"/>
          <w:kern w:val="0"/>
          <w:szCs w:val="21"/>
        </w:rPr>
        <w:t>【担当</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の本店の所在の場所】</w:t>
      </w:r>
    </w:p>
    <w:p w14:paraId="643CA0C9" w14:textId="6FBCB9CE" w:rsidR="00483227" w:rsidRPr="00C42800" w:rsidRDefault="00483227" w:rsidP="003C7730">
      <w:pPr>
        <w:autoSpaceDE w:val="0"/>
        <w:autoSpaceDN w:val="0"/>
        <w:adjustRightInd w:val="0"/>
        <w:spacing w:line="296" w:lineRule="atLeast"/>
        <w:jc w:val="left"/>
        <w:rPr>
          <w:rFonts w:ascii="ＭＳ 明朝" w:hAnsi="ＭＳ 明朝"/>
          <w:color w:val="000000"/>
          <w:spacing w:val="5"/>
          <w:kern w:val="0"/>
          <w:szCs w:val="21"/>
        </w:rPr>
      </w:pPr>
      <w:r w:rsidRPr="00E06D73">
        <w:rPr>
          <w:rFonts w:hint="eastAsia"/>
          <w:color w:val="000000"/>
          <w:spacing w:val="8"/>
        </w:rPr>
        <w:t>【担当</w:t>
      </w:r>
      <w:r w:rsidR="00D4610F">
        <w:rPr>
          <w:rFonts w:hint="eastAsia"/>
          <w:color w:val="000000"/>
          <w:spacing w:val="8"/>
        </w:rPr>
        <w:t>Ｓ－Ａｄｖｉｓｅｒ</w:t>
      </w:r>
      <w:r w:rsidRPr="00C42800">
        <w:rPr>
          <w:rFonts w:hint="eastAsia"/>
          <w:color w:val="000000"/>
          <w:spacing w:val="8"/>
        </w:rPr>
        <w:t>の財務状況が公表されるウェブサイトのアドレス】</w:t>
      </w:r>
    </w:p>
    <w:p w14:paraId="04F127F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【電話番号】</w:t>
      </w:r>
    </w:p>
    <w:p w14:paraId="32982779" w14:textId="77777777" w:rsidR="003C7730" w:rsidRPr="00C42800" w:rsidRDefault="003C7730" w:rsidP="00F83F99">
      <w:pPr>
        <w:tabs>
          <w:tab w:val="left" w:pos="2485"/>
        </w:tabs>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【取引所金融商品市場等に関する事項】（</w:t>
      </w:r>
      <w:r w:rsidR="000E5F50" w:rsidRPr="00C42800">
        <w:rPr>
          <w:rFonts w:ascii="ＭＳ 明朝" w:hAnsi="ＭＳ 明朝" w:hint="eastAsia"/>
          <w:color w:val="000000"/>
          <w:spacing w:val="5"/>
          <w:kern w:val="0"/>
          <w:szCs w:val="21"/>
        </w:rPr>
        <w:t>５</w:t>
      </w:r>
      <w:r w:rsidRPr="00C42800">
        <w:rPr>
          <w:rFonts w:ascii="ＭＳ 明朝" w:hAnsi="ＭＳ 明朝" w:hint="eastAsia"/>
          <w:color w:val="000000"/>
          <w:spacing w:val="5"/>
          <w:kern w:val="0"/>
          <w:szCs w:val="21"/>
        </w:rPr>
        <w:t>）</w:t>
      </w:r>
    </w:p>
    <w:p w14:paraId="122F0B86"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【公表されるホームページのアドレス】（</w:t>
      </w:r>
      <w:r w:rsidR="000E5F50" w:rsidRPr="00C42800">
        <w:rPr>
          <w:rFonts w:ascii="ＭＳ 明朝" w:hAnsi="ＭＳ 明朝" w:hint="eastAsia"/>
          <w:color w:val="000000"/>
          <w:spacing w:val="5"/>
          <w:kern w:val="0"/>
          <w:szCs w:val="21"/>
        </w:rPr>
        <w:t>６</w:t>
      </w:r>
      <w:r w:rsidRPr="00C42800">
        <w:rPr>
          <w:rFonts w:ascii="ＭＳ 明朝" w:hAnsi="ＭＳ 明朝" w:hint="eastAsia"/>
          <w:color w:val="000000"/>
          <w:spacing w:val="5"/>
          <w:kern w:val="0"/>
          <w:szCs w:val="21"/>
        </w:rPr>
        <w:t>）</w:t>
      </w:r>
    </w:p>
    <w:p w14:paraId="31D9E0DB"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【投資者に対する注意事項】（</w:t>
      </w:r>
      <w:r w:rsidR="000E5F50" w:rsidRPr="00C42800">
        <w:rPr>
          <w:rFonts w:ascii="ＭＳ 明朝" w:hAnsi="ＭＳ 明朝" w:hint="eastAsia"/>
          <w:color w:val="000000"/>
          <w:spacing w:val="5"/>
          <w:kern w:val="0"/>
          <w:szCs w:val="21"/>
        </w:rPr>
        <w:t>７</w:t>
      </w:r>
      <w:r w:rsidRPr="00C42800">
        <w:rPr>
          <w:rFonts w:ascii="ＭＳ 明朝" w:hAnsi="ＭＳ 明朝" w:hint="eastAsia"/>
          <w:color w:val="000000"/>
          <w:spacing w:val="5"/>
          <w:kern w:val="0"/>
          <w:szCs w:val="21"/>
        </w:rPr>
        <w:t>）</w:t>
      </w:r>
    </w:p>
    <w:p w14:paraId="0E940ED9"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10A53C7" w14:textId="2338C896" w:rsidR="003C7730" w:rsidRPr="00543D37" w:rsidRDefault="003C7730" w:rsidP="002B7C33">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１　</w:t>
      </w:r>
      <w:r w:rsidR="00D4610F">
        <w:rPr>
          <w:rFonts w:ascii="ＭＳ 明朝" w:hAnsi="ＭＳ 明朝" w:hint="eastAsia"/>
          <w:color w:val="000000"/>
          <w:spacing w:val="5"/>
          <w:kern w:val="0"/>
          <w:szCs w:val="21"/>
        </w:rPr>
        <w:t>Ｓａｐｐｏｒｏ　ＰＲＯ　Ｆｒｏｎｔｉｅｒ　Ｍａｒｋｅｔ</w:t>
      </w:r>
      <w:r w:rsidRPr="00E06D73">
        <w:rPr>
          <w:rFonts w:ascii="ＭＳ 明朝" w:hAnsi="ＭＳ 明朝" w:hint="eastAsia"/>
          <w:color w:val="000000"/>
          <w:spacing w:val="5"/>
          <w:kern w:val="0"/>
          <w:szCs w:val="21"/>
        </w:rPr>
        <w:t>は、特定投資家等を対象とした市場であり、その上場会社は、高い投資リスクを含んでいる場合があります。投資者は、</w:t>
      </w:r>
      <w:r w:rsidR="00D4610F">
        <w:rPr>
          <w:rFonts w:ascii="ＭＳ 明朝" w:hAnsi="ＭＳ 明朝" w:hint="eastAsia"/>
          <w:color w:val="000000"/>
          <w:spacing w:val="5"/>
          <w:kern w:val="0"/>
          <w:szCs w:val="21"/>
        </w:rPr>
        <w:t>Ｓａｐｐｏｒｏ　ＰＲＯ　Ｆｒｏｎｔｉｅｒ　Ｍａｒｋｅｔ</w:t>
      </w:r>
      <w:r w:rsidRPr="00E06D73">
        <w:rPr>
          <w:rFonts w:ascii="ＭＳ 明朝" w:hAnsi="ＭＳ 明朝" w:hint="eastAsia"/>
          <w:color w:val="000000"/>
          <w:spacing w:val="5"/>
          <w:kern w:val="0"/>
          <w:szCs w:val="21"/>
        </w:rPr>
        <w:t>の</w:t>
      </w:r>
      <w:r w:rsidRPr="00543D37">
        <w:rPr>
          <w:rFonts w:ascii="ＭＳ 明朝" w:hAnsi="ＭＳ 明朝" w:hint="eastAsia"/>
          <w:color w:val="000000"/>
          <w:spacing w:val="5"/>
          <w:kern w:val="0"/>
          <w:szCs w:val="21"/>
        </w:rPr>
        <w:t>上場会社に適用される上場適格性要件及び適時開示基準並びに市場価格の変動に関するリスクに留意し、自らの責任で投資を行う必要があります。また、投資者は、発行者情報により公表された情報を慎重に検討した上で投資判断を行う必要があります。特に、第一部　第３　４【事業等のリスク】において公表された情報を慎重に検討する必要があります。</w:t>
      </w:r>
    </w:p>
    <w:p w14:paraId="643CD4E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CC18DEC" w14:textId="77777777" w:rsidR="003C7730" w:rsidRPr="00543D37" w:rsidRDefault="003C7730" w:rsidP="002B7C33">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　発行者情報を公表した発行者のその公表の時における役員（</w:t>
      </w:r>
      <w:r w:rsidR="00845D90" w:rsidRPr="00543D37">
        <w:rPr>
          <w:rFonts w:ascii="ＭＳ 明朝" w:hAnsi="ＭＳ 明朝" w:hint="eastAsia"/>
          <w:color w:val="000000"/>
          <w:spacing w:val="5"/>
          <w:kern w:val="0"/>
          <w:szCs w:val="21"/>
        </w:rPr>
        <w:t>金融商品取引法（以下「法」という。）</w:t>
      </w:r>
      <w:r w:rsidRPr="00543D37">
        <w:rPr>
          <w:rFonts w:ascii="ＭＳ 明朝" w:hAnsi="ＭＳ 明朝" w:hint="eastAsia"/>
          <w:color w:val="000000"/>
          <w:spacing w:val="5"/>
          <w:kern w:val="0"/>
          <w:szCs w:val="21"/>
        </w:rPr>
        <w:t>第２１条第１項</w:t>
      </w:r>
      <w:r w:rsidR="00845D90" w:rsidRPr="00543D37">
        <w:rPr>
          <w:rFonts w:ascii="ＭＳ 明朝" w:hAnsi="ＭＳ 明朝" w:hint="eastAsia"/>
          <w:color w:val="000000"/>
          <w:spacing w:val="5"/>
          <w:kern w:val="0"/>
          <w:szCs w:val="21"/>
        </w:rPr>
        <w:t>第１号</w:t>
      </w:r>
      <w:r w:rsidRPr="00543D37">
        <w:rPr>
          <w:rFonts w:ascii="ＭＳ 明朝" w:hAnsi="ＭＳ 明朝" w:hint="eastAsia"/>
          <w:color w:val="000000"/>
          <w:spacing w:val="5"/>
          <w:kern w:val="0"/>
          <w:szCs w:val="21"/>
        </w:rPr>
        <w:t>に規定する役員（取締役、会計参与、監査役若しくは執行役又はこれらに準ずる者）を</w:t>
      </w:r>
      <w:r w:rsidR="00845D90" w:rsidRPr="00543D37">
        <w:rPr>
          <w:rFonts w:ascii="ＭＳ 明朝" w:hAnsi="ＭＳ 明朝" w:hint="eastAsia"/>
          <w:color w:val="000000"/>
          <w:spacing w:val="5"/>
          <w:kern w:val="0"/>
          <w:szCs w:val="21"/>
        </w:rPr>
        <w:t>いう</w:t>
      </w:r>
      <w:r w:rsidRPr="00543D37">
        <w:rPr>
          <w:rFonts w:ascii="ＭＳ 明朝" w:hAnsi="ＭＳ 明朝" w:hint="eastAsia"/>
          <w:color w:val="000000"/>
          <w:spacing w:val="5"/>
          <w:kern w:val="0"/>
          <w:szCs w:val="21"/>
        </w:rPr>
        <w:t>。）は、発行者情報のうちに重要な事項について虚偽の情報があり、又は公表すべき重要な事項若しくは誤解を生じさせないために必要な重要な事実に関する情報が欠けていたときは、</w:t>
      </w:r>
      <w:r w:rsidR="00845D90" w:rsidRPr="00543D37">
        <w:rPr>
          <w:rFonts w:ascii="ＭＳ 明朝" w:hAnsi="ＭＳ 明朝" w:hint="eastAsia"/>
          <w:color w:val="000000"/>
          <w:spacing w:val="5"/>
          <w:kern w:val="0"/>
          <w:szCs w:val="21"/>
        </w:rPr>
        <w:t>法</w:t>
      </w:r>
      <w:r w:rsidRPr="00543D37">
        <w:rPr>
          <w:rFonts w:ascii="ＭＳ 明朝" w:hAnsi="ＭＳ 明朝" w:hint="eastAsia"/>
          <w:color w:val="000000"/>
          <w:spacing w:val="5"/>
          <w:kern w:val="0"/>
          <w:szCs w:val="21"/>
        </w:rPr>
        <w:t>第２７条の３４において準用する</w:t>
      </w:r>
      <w:r w:rsidR="00703720" w:rsidRPr="00543D37">
        <w:rPr>
          <w:rFonts w:ascii="ＭＳ 明朝" w:hAnsi="ＭＳ 明朝" w:hint="eastAsia"/>
          <w:color w:val="000000"/>
          <w:spacing w:val="5"/>
          <w:kern w:val="0"/>
          <w:szCs w:val="21"/>
        </w:rPr>
        <w:t>法</w:t>
      </w:r>
      <w:r w:rsidRPr="00543D37">
        <w:rPr>
          <w:rFonts w:ascii="ＭＳ 明朝" w:hAnsi="ＭＳ 明朝" w:hint="eastAsia"/>
          <w:color w:val="000000"/>
          <w:spacing w:val="5"/>
          <w:kern w:val="0"/>
          <w:szCs w:val="21"/>
        </w:rPr>
        <w:t>第２２条</w:t>
      </w:r>
      <w:r w:rsidR="006537D5">
        <w:rPr>
          <w:rFonts w:ascii="ＭＳ 明朝" w:hAnsi="ＭＳ 明朝" w:hint="eastAsia"/>
          <w:color w:val="000000"/>
          <w:spacing w:val="5"/>
          <w:kern w:val="0"/>
          <w:szCs w:val="21"/>
        </w:rPr>
        <w:t>の規定</w:t>
      </w:r>
      <w:r w:rsidRPr="00543D37">
        <w:rPr>
          <w:rFonts w:ascii="ＭＳ 明朝" w:hAnsi="ＭＳ 明朝" w:hint="eastAsia"/>
          <w:color w:val="000000"/>
          <w:spacing w:val="5"/>
          <w:kern w:val="0"/>
          <w:szCs w:val="21"/>
        </w:rPr>
        <w:t>に基づき、当該有価証券を取得した者に対し、情報が虚偽であり又は欠けていることにより生じた損害を賠償する責任を負います。ただし、当該有価証券を取得した者がその取得の申込みの際に、情報が虚偽であり、又は欠けていることを知っていたときは、この限りではありません。また、当該役員は、情報が虚偽であり又は欠けていることを知らず、かつ、相当な注意を用いたにもかかわらず知ることができなかったことを証明した</w:t>
      </w:r>
      <w:r w:rsidR="00165492" w:rsidRPr="00543D37">
        <w:rPr>
          <w:rFonts w:ascii="ＭＳ 明朝" w:hAnsi="ＭＳ 明朝" w:hint="eastAsia"/>
          <w:color w:val="000000"/>
          <w:spacing w:val="5"/>
          <w:kern w:val="0"/>
          <w:szCs w:val="21"/>
        </w:rPr>
        <w:t>とき</w:t>
      </w:r>
      <w:r w:rsidRPr="00543D37">
        <w:rPr>
          <w:rFonts w:ascii="ＭＳ 明朝" w:hAnsi="ＭＳ 明朝" w:hint="eastAsia"/>
          <w:color w:val="000000"/>
          <w:spacing w:val="5"/>
          <w:kern w:val="0"/>
          <w:szCs w:val="21"/>
        </w:rPr>
        <w:t>は、上記賠償責任を負いません。</w:t>
      </w:r>
    </w:p>
    <w:p w14:paraId="786E59F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3C7D7022" w14:textId="172127F9" w:rsidR="003C7730" w:rsidRPr="00543D37" w:rsidRDefault="003C7730" w:rsidP="00FB74AF">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xml:space="preserve">３　</w:t>
      </w:r>
      <w:r w:rsidR="00D4610F">
        <w:rPr>
          <w:rFonts w:ascii="ＭＳ 明朝" w:hAnsi="ＭＳ 明朝" w:hint="eastAsia"/>
          <w:color w:val="000000"/>
          <w:spacing w:val="5"/>
          <w:kern w:val="0"/>
          <w:szCs w:val="21"/>
        </w:rPr>
        <w:t>Ｓａｐｐｏｒｏ　ＰＲＯ　Ｆｒｏｎｔｉｅｒ　Ｍａｒｋｅｔ</w:t>
      </w:r>
      <w:r w:rsidRPr="00E06D73">
        <w:rPr>
          <w:rFonts w:ascii="ＭＳ 明朝" w:hAnsi="ＭＳ 明朝" w:hint="eastAsia"/>
          <w:color w:val="000000"/>
          <w:spacing w:val="5"/>
          <w:kern w:val="0"/>
          <w:szCs w:val="21"/>
        </w:rPr>
        <w:t>における取引所規則の枠組みは、基本的な部分において日本の</w:t>
      </w:r>
      <w:r w:rsidR="0084032C" w:rsidRPr="00E06D73">
        <w:rPr>
          <w:rFonts w:ascii="ＭＳ 明朝" w:hAnsi="ＭＳ 明朝" w:hint="eastAsia"/>
          <w:color w:val="000000"/>
          <w:spacing w:val="5"/>
          <w:kern w:val="0"/>
          <w:szCs w:val="21"/>
        </w:rPr>
        <w:t>一般的な取引所金融商品市場</w:t>
      </w:r>
      <w:r w:rsidRPr="00E06D73">
        <w:rPr>
          <w:rFonts w:ascii="ＭＳ 明朝" w:hAnsi="ＭＳ 明朝" w:hint="eastAsia"/>
          <w:color w:val="000000"/>
          <w:spacing w:val="5"/>
          <w:kern w:val="0"/>
          <w:szCs w:val="21"/>
        </w:rPr>
        <w:t>に適用される取引所規則の枠組みと異なっています。すなわち、</w:t>
      </w:r>
      <w:r w:rsidR="00D4610F">
        <w:rPr>
          <w:rFonts w:ascii="ＭＳ 明朝" w:hAnsi="ＭＳ 明朝" w:hint="eastAsia"/>
          <w:color w:val="000000"/>
          <w:spacing w:val="5"/>
          <w:kern w:val="0"/>
          <w:szCs w:val="21"/>
        </w:rPr>
        <w:t>Ｓａｐｐｏｒｏ　ＰＲＯ　Ｆｒｏｎｔｉｅｒ　Ｍａｒｋｅｔ</w:t>
      </w:r>
      <w:r w:rsidRPr="00E06D73">
        <w:rPr>
          <w:rFonts w:ascii="ＭＳ 明朝" w:hAnsi="ＭＳ 明朝" w:hint="eastAsia"/>
          <w:color w:val="000000"/>
          <w:spacing w:val="5"/>
          <w:kern w:val="0"/>
          <w:szCs w:val="21"/>
        </w:rPr>
        <w:t>においては、</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が重要な役割を担います。</w:t>
      </w:r>
      <w:r w:rsidR="00D4610F">
        <w:rPr>
          <w:rFonts w:hint="eastAsia"/>
        </w:rPr>
        <w:t>Ｓａｐｐｏｒｏ　ＰＲＯ　Ｆｒｏｎｔｉｅｒ　Ｍａｒｋｅｔ</w:t>
      </w:r>
      <w:r w:rsidRPr="00E06D73">
        <w:rPr>
          <w:rFonts w:ascii="ＭＳ 明朝" w:hAnsi="ＭＳ 明朝" w:hint="eastAsia"/>
          <w:color w:val="000000"/>
          <w:spacing w:val="5"/>
          <w:kern w:val="0"/>
          <w:szCs w:val="21"/>
        </w:rPr>
        <w:t>の上場会社は、</w:t>
      </w:r>
      <w:r w:rsidR="00E205D3" w:rsidRPr="00E06D73">
        <w:rPr>
          <w:rFonts w:hAnsi="ＭＳ 明朝" w:cs="Arial" w:hint="eastAsia"/>
          <w:kern w:val="0"/>
        </w:rPr>
        <w:t>特定上場有価証券に関する有価証券上場規程の特例</w:t>
      </w:r>
      <w:r w:rsidR="007B69C4" w:rsidRPr="00E06D73">
        <w:rPr>
          <w:rFonts w:ascii="ＭＳ 明朝" w:hAnsi="ＭＳ 明朝" w:hint="eastAsia"/>
          <w:color w:val="000000"/>
          <w:spacing w:val="5"/>
          <w:kern w:val="0"/>
          <w:szCs w:val="21"/>
        </w:rPr>
        <w:t>（以下「特例」という。）</w:t>
      </w:r>
      <w:r w:rsidRPr="00E06D73">
        <w:rPr>
          <w:rFonts w:ascii="ＭＳ 明朝" w:hAnsi="ＭＳ 明朝" w:hint="eastAsia"/>
          <w:color w:val="000000"/>
          <w:spacing w:val="5"/>
          <w:kern w:val="0"/>
          <w:szCs w:val="21"/>
        </w:rPr>
        <w:t>に従って、各上場会社のために行動する</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を選任する必要があります。</w:t>
      </w:r>
      <w:r w:rsidR="00D4610F">
        <w:rPr>
          <w:rFonts w:ascii="ＭＳ 明朝" w:hAnsi="ＭＳ 明朝" w:hint="eastAsia"/>
          <w:color w:val="000000"/>
          <w:spacing w:val="5"/>
          <w:kern w:val="0"/>
          <w:szCs w:val="21"/>
        </w:rPr>
        <w:t>Ｓ－Ａｄｖｉｓｅｒ</w:t>
      </w:r>
      <w:r w:rsidRPr="00E06D73">
        <w:rPr>
          <w:rFonts w:ascii="ＭＳ 明朝" w:hAnsi="ＭＳ 明朝" w:hint="eastAsia"/>
          <w:color w:val="000000"/>
          <w:spacing w:val="5"/>
          <w:kern w:val="0"/>
          <w:szCs w:val="21"/>
        </w:rPr>
        <w:t>の役割には、上場適格性要件に関する助言及び指導、並びに上場申請手続のマネジメントが含まれます。これらの点について、投資者は、</w:t>
      </w:r>
      <w:r w:rsidR="00D4610F">
        <w:rPr>
          <w:rFonts w:ascii="ＭＳ 明朝" w:hAnsi="ＭＳ 明朝" w:hint="eastAsia"/>
          <w:color w:val="000000"/>
          <w:spacing w:val="5"/>
          <w:kern w:val="0"/>
          <w:szCs w:val="21"/>
        </w:rPr>
        <w:t>札幌</w:t>
      </w:r>
      <w:r w:rsidR="00DC1A0B" w:rsidRPr="00E06D73">
        <w:rPr>
          <w:rFonts w:ascii="ＭＳ 明朝" w:hAnsi="ＭＳ 明朝" w:hint="eastAsia"/>
          <w:color w:val="000000"/>
          <w:spacing w:val="5"/>
          <w:kern w:val="0"/>
          <w:szCs w:val="21"/>
        </w:rPr>
        <w:t>証券取引所</w:t>
      </w:r>
      <w:r w:rsidRPr="00E06D73">
        <w:rPr>
          <w:rFonts w:ascii="ＭＳ 明朝" w:hAnsi="ＭＳ 明朝" w:hint="eastAsia"/>
          <w:color w:val="000000"/>
          <w:spacing w:val="5"/>
          <w:kern w:val="0"/>
          <w:szCs w:val="21"/>
        </w:rPr>
        <w:t>のホームページ等に掲げられる</w:t>
      </w:r>
      <w:r w:rsidR="00D4610F">
        <w:rPr>
          <w:rFonts w:hint="eastAsia"/>
        </w:rPr>
        <w:t>Ｓａｐｐｏｒｏ　ＰＲＯ　Ｆｒｏｎｔｉｅｒ　Ｍａｒｋｅｔ</w:t>
      </w:r>
      <w:r w:rsidR="00D23BBE" w:rsidRPr="00E06D73">
        <w:rPr>
          <w:rFonts w:hint="eastAsia"/>
        </w:rPr>
        <w:t>に係る</w:t>
      </w:r>
      <w:r w:rsidRPr="00E06D73">
        <w:rPr>
          <w:rFonts w:ascii="ＭＳ 明朝" w:hAnsi="ＭＳ 明朝" w:hint="eastAsia"/>
          <w:color w:val="000000"/>
          <w:spacing w:val="5"/>
          <w:kern w:val="0"/>
          <w:szCs w:val="21"/>
        </w:rPr>
        <w:t>諸規則に留意する必要が</w:t>
      </w:r>
      <w:r w:rsidRPr="00543D37">
        <w:rPr>
          <w:rFonts w:ascii="ＭＳ 明朝" w:hAnsi="ＭＳ 明朝" w:hint="eastAsia"/>
          <w:color w:val="000000"/>
          <w:spacing w:val="5"/>
          <w:kern w:val="0"/>
          <w:szCs w:val="21"/>
        </w:rPr>
        <w:t>あります。</w:t>
      </w:r>
    </w:p>
    <w:p w14:paraId="33438C50"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16AA93C" w14:textId="25E257AB" w:rsidR="003C7730" w:rsidRPr="00543D37" w:rsidRDefault="003C7730" w:rsidP="002B7C33">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xml:space="preserve">４　</w:t>
      </w:r>
      <w:r w:rsidR="00D4610F">
        <w:rPr>
          <w:rFonts w:ascii="ＭＳ 明朝" w:hAnsi="ＭＳ 明朝" w:hint="eastAsia"/>
          <w:color w:val="000000"/>
          <w:spacing w:val="5"/>
          <w:kern w:val="0"/>
          <w:szCs w:val="21"/>
        </w:rPr>
        <w:t>札幌</w:t>
      </w:r>
      <w:r w:rsidR="00DC1A0B" w:rsidRPr="00543D37">
        <w:rPr>
          <w:rFonts w:ascii="ＭＳ 明朝" w:hAnsi="ＭＳ 明朝" w:hint="eastAsia"/>
          <w:color w:val="000000"/>
          <w:spacing w:val="5"/>
          <w:kern w:val="0"/>
          <w:szCs w:val="21"/>
        </w:rPr>
        <w:t>証券取引所</w:t>
      </w:r>
      <w:r w:rsidRPr="00543D37">
        <w:rPr>
          <w:rFonts w:ascii="ＭＳ 明朝" w:hAnsi="ＭＳ 明朝" w:hint="eastAsia"/>
          <w:color w:val="000000"/>
          <w:spacing w:val="5"/>
          <w:kern w:val="0"/>
          <w:szCs w:val="21"/>
        </w:rPr>
        <w:t>は、発行者情報の内容（発行者情報に虚偽の情報があるか否か、又は公表すべき事項若しくは誤解を生じさせないために必要な重要な事実に関する情報が欠けているか否かという点を含みますが、これらに限られません。）について、何らの表明又は保証等をしておらず、前記賠償責任その他の一切の責任を負いません。</w:t>
      </w:r>
    </w:p>
    <w:p w14:paraId="33EB4A4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48D335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第一部【企業情報】</w:t>
      </w:r>
    </w:p>
    <w:p w14:paraId="17F7C7F5"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17BEC7B1" w14:textId="77777777" w:rsidR="003C7730" w:rsidRPr="00543D37"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第１【本国における法制等の概要】</w:t>
      </w:r>
    </w:p>
    <w:p w14:paraId="0CFF81EF" w14:textId="77777777" w:rsidR="002B7C33" w:rsidRPr="00543D37"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41285CE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１【会社制度等の概要】（</w:t>
      </w:r>
      <w:r w:rsidR="000E5F50" w:rsidRPr="00543D37">
        <w:rPr>
          <w:rFonts w:ascii="ＭＳ 明朝" w:hAnsi="ＭＳ 明朝" w:hint="eastAsia"/>
          <w:color w:val="000000"/>
          <w:spacing w:val="5"/>
          <w:kern w:val="0"/>
          <w:szCs w:val="21"/>
        </w:rPr>
        <w:t>８</w:t>
      </w:r>
      <w:r w:rsidRPr="00543D37">
        <w:rPr>
          <w:rFonts w:ascii="ＭＳ 明朝" w:hAnsi="ＭＳ 明朝" w:hint="eastAsia"/>
          <w:color w:val="000000"/>
          <w:spacing w:val="5"/>
          <w:kern w:val="0"/>
          <w:szCs w:val="21"/>
        </w:rPr>
        <w:t>）</w:t>
      </w:r>
    </w:p>
    <w:p w14:paraId="4480004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（１）【発行者の属する国・州等における会社制度】</w:t>
      </w:r>
    </w:p>
    <w:p w14:paraId="7D9763C7"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（２）【発行者の定款等に規定する制度】</w:t>
      </w:r>
    </w:p>
    <w:p w14:paraId="33DBCE24"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２【外国為替管理制度】（</w:t>
      </w:r>
      <w:r w:rsidR="000E5F50" w:rsidRPr="00543D37">
        <w:rPr>
          <w:rFonts w:ascii="ＭＳ 明朝" w:hAnsi="ＭＳ 明朝" w:hint="eastAsia"/>
          <w:color w:val="000000"/>
          <w:spacing w:val="5"/>
          <w:kern w:val="0"/>
          <w:szCs w:val="21"/>
          <w:lang w:eastAsia="zh-CN"/>
        </w:rPr>
        <w:t>９</w:t>
      </w:r>
      <w:r w:rsidRPr="00543D37">
        <w:rPr>
          <w:rFonts w:ascii="ＭＳ 明朝" w:hAnsi="ＭＳ 明朝" w:hint="eastAsia"/>
          <w:color w:val="000000"/>
          <w:spacing w:val="5"/>
          <w:kern w:val="0"/>
          <w:szCs w:val="21"/>
          <w:lang w:eastAsia="zh-CN"/>
        </w:rPr>
        <w:t>）</w:t>
      </w:r>
    </w:p>
    <w:p w14:paraId="128016D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３【課税上の取扱い】（１</w:t>
      </w:r>
      <w:r w:rsidR="000E5F50" w:rsidRPr="00543D37">
        <w:rPr>
          <w:rFonts w:ascii="ＭＳ 明朝" w:hAnsi="ＭＳ 明朝" w:hint="eastAsia"/>
          <w:color w:val="000000"/>
          <w:spacing w:val="5"/>
          <w:kern w:val="0"/>
          <w:szCs w:val="21"/>
        </w:rPr>
        <w:t>０</w:t>
      </w:r>
      <w:r w:rsidRPr="00543D37">
        <w:rPr>
          <w:rFonts w:ascii="ＭＳ 明朝" w:hAnsi="ＭＳ 明朝" w:hint="eastAsia"/>
          <w:color w:val="000000"/>
          <w:spacing w:val="5"/>
          <w:kern w:val="0"/>
          <w:szCs w:val="21"/>
        </w:rPr>
        <w:t>）</w:t>
      </w:r>
    </w:p>
    <w:p w14:paraId="56FA09A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5152398B" w14:textId="77777777" w:rsidR="003C7730" w:rsidRPr="00543D37"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第２【企業の概況】</w:t>
      </w:r>
    </w:p>
    <w:p w14:paraId="5A766176" w14:textId="77777777" w:rsidR="002B7C33" w:rsidRPr="00543D37"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0A85CF27"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１【主要な経営指標等の推移】（１</w:t>
      </w:r>
      <w:r w:rsidR="000E5F50" w:rsidRPr="00543D37">
        <w:rPr>
          <w:rFonts w:ascii="ＭＳ 明朝" w:hAnsi="ＭＳ 明朝" w:hint="eastAsia"/>
          <w:color w:val="000000"/>
          <w:spacing w:val="5"/>
          <w:kern w:val="0"/>
          <w:szCs w:val="21"/>
        </w:rPr>
        <w:t>１</w:t>
      </w:r>
      <w:r w:rsidRPr="00543D37">
        <w:rPr>
          <w:rFonts w:ascii="ＭＳ 明朝" w:hAnsi="ＭＳ 明朝" w:hint="eastAsia"/>
          <w:color w:val="000000"/>
          <w:spacing w:val="5"/>
          <w:kern w:val="0"/>
          <w:szCs w:val="21"/>
        </w:rPr>
        <w:t>）</w:t>
      </w:r>
    </w:p>
    <w:p w14:paraId="4A68B22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２【沿革】（１</w:t>
      </w:r>
      <w:r w:rsidR="000E5F50" w:rsidRPr="00543D37">
        <w:rPr>
          <w:rFonts w:ascii="ＭＳ 明朝" w:hAnsi="ＭＳ 明朝" w:hint="eastAsia"/>
          <w:color w:val="000000"/>
          <w:spacing w:val="5"/>
          <w:kern w:val="0"/>
          <w:szCs w:val="21"/>
        </w:rPr>
        <w:t>２</w:t>
      </w:r>
      <w:r w:rsidRPr="00543D37">
        <w:rPr>
          <w:rFonts w:ascii="ＭＳ 明朝" w:hAnsi="ＭＳ 明朝" w:hint="eastAsia"/>
          <w:color w:val="000000"/>
          <w:spacing w:val="5"/>
          <w:kern w:val="0"/>
          <w:szCs w:val="21"/>
        </w:rPr>
        <w:t>）</w:t>
      </w:r>
    </w:p>
    <w:p w14:paraId="2D86873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３【事業の内容】（１</w:t>
      </w:r>
      <w:r w:rsidR="000E5F50" w:rsidRPr="00543D37">
        <w:rPr>
          <w:rFonts w:ascii="ＭＳ 明朝" w:hAnsi="ＭＳ 明朝" w:hint="eastAsia"/>
          <w:color w:val="000000"/>
          <w:spacing w:val="5"/>
          <w:kern w:val="0"/>
          <w:szCs w:val="21"/>
        </w:rPr>
        <w:t>３</w:t>
      </w:r>
      <w:r w:rsidRPr="00543D37">
        <w:rPr>
          <w:rFonts w:ascii="ＭＳ 明朝" w:hAnsi="ＭＳ 明朝" w:hint="eastAsia"/>
          <w:color w:val="000000"/>
          <w:spacing w:val="5"/>
          <w:kern w:val="0"/>
          <w:szCs w:val="21"/>
        </w:rPr>
        <w:t>）</w:t>
      </w:r>
    </w:p>
    <w:p w14:paraId="1CFDF9B0"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４【関係会社の状況】（１</w:t>
      </w:r>
      <w:r w:rsidR="000E5F50" w:rsidRPr="00543D37">
        <w:rPr>
          <w:rFonts w:ascii="ＭＳ 明朝" w:hAnsi="ＭＳ 明朝" w:hint="eastAsia"/>
          <w:color w:val="000000"/>
          <w:spacing w:val="5"/>
          <w:kern w:val="0"/>
          <w:szCs w:val="21"/>
        </w:rPr>
        <w:t>４</w:t>
      </w:r>
      <w:r w:rsidRPr="00543D37">
        <w:rPr>
          <w:rFonts w:ascii="ＭＳ 明朝" w:hAnsi="ＭＳ 明朝" w:hint="eastAsia"/>
          <w:color w:val="000000"/>
          <w:spacing w:val="5"/>
          <w:kern w:val="0"/>
          <w:szCs w:val="21"/>
        </w:rPr>
        <w:t>）</w:t>
      </w:r>
    </w:p>
    <w:p w14:paraId="56608AF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５【従業員の状況】（１</w:t>
      </w:r>
      <w:r w:rsidR="000E5F50" w:rsidRPr="00543D37">
        <w:rPr>
          <w:rFonts w:ascii="ＭＳ 明朝" w:hAnsi="ＭＳ 明朝" w:hint="eastAsia"/>
          <w:color w:val="000000"/>
          <w:spacing w:val="5"/>
          <w:kern w:val="0"/>
          <w:szCs w:val="21"/>
        </w:rPr>
        <w:t>５</w:t>
      </w:r>
      <w:r w:rsidRPr="00543D37">
        <w:rPr>
          <w:rFonts w:ascii="ＭＳ 明朝" w:hAnsi="ＭＳ 明朝" w:hint="eastAsia"/>
          <w:color w:val="000000"/>
          <w:spacing w:val="5"/>
          <w:kern w:val="0"/>
          <w:szCs w:val="21"/>
        </w:rPr>
        <w:t>）</w:t>
      </w:r>
    </w:p>
    <w:p w14:paraId="50BFD7C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AC5FA61" w14:textId="77777777" w:rsidR="003C7730" w:rsidRPr="00543D37"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第３【事業の状況】</w:t>
      </w:r>
    </w:p>
    <w:p w14:paraId="48235C90" w14:textId="77777777" w:rsidR="002B7C33" w:rsidRPr="00543D37"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0FA2EDF0"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１【業績等の概要】（１</w:t>
      </w:r>
      <w:r w:rsidR="000E5F50" w:rsidRPr="00543D37">
        <w:rPr>
          <w:rFonts w:ascii="ＭＳ 明朝" w:hAnsi="ＭＳ 明朝" w:hint="eastAsia"/>
          <w:color w:val="000000"/>
          <w:spacing w:val="5"/>
          <w:kern w:val="0"/>
          <w:szCs w:val="21"/>
        </w:rPr>
        <w:t>６</w:t>
      </w:r>
      <w:r w:rsidRPr="00543D37">
        <w:rPr>
          <w:rFonts w:ascii="ＭＳ 明朝" w:hAnsi="ＭＳ 明朝" w:hint="eastAsia"/>
          <w:color w:val="000000"/>
          <w:spacing w:val="5"/>
          <w:kern w:val="0"/>
          <w:szCs w:val="21"/>
        </w:rPr>
        <w:t>）</w:t>
      </w:r>
    </w:p>
    <w:p w14:paraId="788EB9B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２【生産、受注及び販売の状況】（１</w:t>
      </w:r>
      <w:r w:rsidR="000E5F50" w:rsidRPr="00543D37">
        <w:rPr>
          <w:rFonts w:ascii="ＭＳ 明朝" w:hAnsi="ＭＳ 明朝" w:hint="eastAsia"/>
          <w:color w:val="000000"/>
          <w:spacing w:val="5"/>
          <w:kern w:val="0"/>
          <w:szCs w:val="21"/>
        </w:rPr>
        <w:t>７</w:t>
      </w:r>
      <w:r w:rsidRPr="00543D37">
        <w:rPr>
          <w:rFonts w:ascii="ＭＳ 明朝" w:hAnsi="ＭＳ 明朝" w:hint="eastAsia"/>
          <w:color w:val="000000"/>
          <w:spacing w:val="5"/>
          <w:kern w:val="0"/>
          <w:szCs w:val="21"/>
        </w:rPr>
        <w:t>）</w:t>
      </w:r>
    </w:p>
    <w:p w14:paraId="1676D3A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３【対処すべき課題】（１</w:t>
      </w:r>
      <w:r w:rsidR="000E5F50" w:rsidRPr="00543D37">
        <w:rPr>
          <w:rFonts w:ascii="ＭＳ 明朝" w:hAnsi="ＭＳ 明朝" w:hint="eastAsia"/>
          <w:color w:val="000000"/>
          <w:spacing w:val="5"/>
          <w:kern w:val="0"/>
          <w:szCs w:val="21"/>
        </w:rPr>
        <w:t>８</w:t>
      </w:r>
      <w:r w:rsidRPr="00543D37">
        <w:rPr>
          <w:rFonts w:ascii="ＭＳ 明朝" w:hAnsi="ＭＳ 明朝" w:hint="eastAsia"/>
          <w:color w:val="000000"/>
          <w:spacing w:val="5"/>
          <w:kern w:val="0"/>
          <w:szCs w:val="21"/>
        </w:rPr>
        <w:t>）</w:t>
      </w:r>
    </w:p>
    <w:p w14:paraId="67A1ABF7"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４【事業等のリスク】（</w:t>
      </w:r>
      <w:r w:rsidR="000E5F50" w:rsidRPr="00543D37">
        <w:rPr>
          <w:rFonts w:ascii="ＭＳ 明朝" w:hAnsi="ＭＳ 明朝" w:hint="eastAsia"/>
          <w:color w:val="000000"/>
          <w:spacing w:val="5"/>
          <w:kern w:val="0"/>
          <w:szCs w:val="21"/>
        </w:rPr>
        <w:t>１９</w:t>
      </w:r>
      <w:r w:rsidRPr="00543D37">
        <w:rPr>
          <w:rFonts w:ascii="ＭＳ 明朝" w:hAnsi="ＭＳ 明朝" w:hint="eastAsia"/>
          <w:color w:val="000000"/>
          <w:spacing w:val="5"/>
          <w:kern w:val="0"/>
          <w:szCs w:val="21"/>
        </w:rPr>
        <w:t>）</w:t>
      </w:r>
    </w:p>
    <w:p w14:paraId="404F12D3"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５【重要な契約等】（２</w:t>
      </w:r>
      <w:r w:rsidR="000E5F50" w:rsidRPr="00543D37">
        <w:rPr>
          <w:rFonts w:ascii="ＭＳ 明朝" w:hAnsi="ＭＳ 明朝" w:hint="eastAsia"/>
          <w:color w:val="000000"/>
          <w:spacing w:val="5"/>
          <w:kern w:val="0"/>
          <w:szCs w:val="21"/>
        </w:rPr>
        <w:t>０</w:t>
      </w:r>
      <w:r w:rsidRPr="00543D37">
        <w:rPr>
          <w:rFonts w:ascii="ＭＳ 明朝" w:hAnsi="ＭＳ 明朝" w:hint="eastAsia"/>
          <w:color w:val="000000"/>
          <w:spacing w:val="5"/>
          <w:kern w:val="0"/>
          <w:szCs w:val="21"/>
        </w:rPr>
        <w:t>）</w:t>
      </w:r>
    </w:p>
    <w:p w14:paraId="3491F84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６【研究開発活動】（２</w:t>
      </w:r>
      <w:r w:rsidR="000E5F50" w:rsidRPr="00543D37">
        <w:rPr>
          <w:rFonts w:ascii="ＭＳ 明朝" w:hAnsi="ＭＳ 明朝" w:hint="eastAsia"/>
          <w:color w:val="000000"/>
          <w:spacing w:val="5"/>
          <w:kern w:val="0"/>
          <w:szCs w:val="21"/>
        </w:rPr>
        <w:t>１</w:t>
      </w:r>
      <w:r w:rsidRPr="00543D37">
        <w:rPr>
          <w:rFonts w:ascii="ＭＳ 明朝" w:hAnsi="ＭＳ 明朝" w:hint="eastAsia"/>
          <w:color w:val="000000"/>
          <w:spacing w:val="5"/>
          <w:kern w:val="0"/>
          <w:szCs w:val="21"/>
        </w:rPr>
        <w:t>）</w:t>
      </w:r>
    </w:p>
    <w:p w14:paraId="5EEF7F0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７【財政状態、経営成績及びキャッシュ・フローの状況の分析】（２</w:t>
      </w:r>
      <w:r w:rsidR="000E5F50" w:rsidRPr="00543D37">
        <w:rPr>
          <w:rFonts w:ascii="ＭＳ 明朝" w:hAnsi="ＭＳ 明朝" w:hint="eastAsia"/>
          <w:color w:val="000000"/>
          <w:spacing w:val="5"/>
          <w:kern w:val="0"/>
          <w:szCs w:val="21"/>
        </w:rPr>
        <w:t>２</w:t>
      </w:r>
      <w:r w:rsidRPr="00543D37">
        <w:rPr>
          <w:rFonts w:ascii="ＭＳ 明朝" w:hAnsi="ＭＳ 明朝" w:hint="eastAsia"/>
          <w:color w:val="000000"/>
          <w:spacing w:val="5"/>
          <w:kern w:val="0"/>
          <w:szCs w:val="21"/>
        </w:rPr>
        <w:t>）</w:t>
      </w:r>
    </w:p>
    <w:p w14:paraId="24E946A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24491C7D" w14:textId="77777777" w:rsidR="003C7730" w:rsidRPr="00543D37"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第４【設備の状況】</w:t>
      </w:r>
    </w:p>
    <w:p w14:paraId="23D69F62" w14:textId="77777777" w:rsidR="002B7C33" w:rsidRPr="00543D37"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7BAD4060"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１【設備投資等の概要】（２</w:t>
      </w:r>
      <w:r w:rsidR="000E5F50" w:rsidRPr="00543D37">
        <w:rPr>
          <w:rFonts w:ascii="ＭＳ 明朝" w:hAnsi="ＭＳ 明朝" w:hint="eastAsia"/>
          <w:color w:val="000000"/>
          <w:spacing w:val="5"/>
          <w:kern w:val="0"/>
          <w:szCs w:val="21"/>
        </w:rPr>
        <w:t>３</w:t>
      </w:r>
      <w:r w:rsidRPr="00543D37">
        <w:rPr>
          <w:rFonts w:ascii="ＭＳ 明朝" w:hAnsi="ＭＳ 明朝" w:hint="eastAsia"/>
          <w:color w:val="000000"/>
          <w:spacing w:val="5"/>
          <w:kern w:val="0"/>
          <w:szCs w:val="21"/>
        </w:rPr>
        <w:t>）</w:t>
      </w:r>
    </w:p>
    <w:p w14:paraId="408B918B"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２【主要な設備の状況】（２</w:t>
      </w:r>
      <w:r w:rsidR="000E5F50" w:rsidRPr="00543D37">
        <w:rPr>
          <w:rFonts w:ascii="ＭＳ 明朝" w:hAnsi="ＭＳ 明朝" w:hint="eastAsia"/>
          <w:color w:val="000000"/>
          <w:spacing w:val="5"/>
          <w:kern w:val="0"/>
          <w:szCs w:val="21"/>
        </w:rPr>
        <w:t>４</w:t>
      </w:r>
      <w:r w:rsidRPr="00543D37">
        <w:rPr>
          <w:rFonts w:ascii="ＭＳ 明朝" w:hAnsi="ＭＳ 明朝" w:hint="eastAsia"/>
          <w:color w:val="000000"/>
          <w:spacing w:val="5"/>
          <w:kern w:val="0"/>
          <w:szCs w:val="21"/>
        </w:rPr>
        <w:t>）</w:t>
      </w:r>
    </w:p>
    <w:p w14:paraId="455B664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３【設備の新設、除却等の計画】（２</w:t>
      </w:r>
      <w:r w:rsidR="000E5F50" w:rsidRPr="00543D37">
        <w:rPr>
          <w:rFonts w:ascii="ＭＳ 明朝" w:hAnsi="ＭＳ 明朝" w:hint="eastAsia"/>
          <w:color w:val="000000"/>
          <w:spacing w:val="5"/>
          <w:kern w:val="0"/>
          <w:szCs w:val="21"/>
        </w:rPr>
        <w:t>５</w:t>
      </w:r>
      <w:r w:rsidRPr="00543D37">
        <w:rPr>
          <w:rFonts w:ascii="ＭＳ 明朝" w:hAnsi="ＭＳ 明朝" w:hint="eastAsia"/>
          <w:color w:val="000000"/>
          <w:spacing w:val="5"/>
          <w:kern w:val="0"/>
          <w:szCs w:val="21"/>
        </w:rPr>
        <w:t>）</w:t>
      </w:r>
    </w:p>
    <w:p w14:paraId="5E6F710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7450256E" w14:textId="77777777" w:rsidR="003C7730" w:rsidRPr="00543D37"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第５【発行者の状況】</w:t>
      </w:r>
    </w:p>
    <w:p w14:paraId="41B8F1E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F244DE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１【株式等の状況】</w:t>
      </w:r>
    </w:p>
    <w:p w14:paraId="5ECE93B4"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（１）【株式の総数等】（２</w:t>
      </w:r>
      <w:r w:rsidR="000E5F50" w:rsidRPr="00543D37">
        <w:rPr>
          <w:rFonts w:ascii="ＭＳ 明朝" w:hAnsi="ＭＳ 明朝" w:hint="eastAsia"/>
          <w:color w:val="000000"/>
          <w:spacing w:val="5"/>
          <w:kern w:val="0"/>
          <w:szCs w:val="21"/>
        </w:rPr>
        <w:t>６</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408"/>
        <w:gridCol w:w="1302"/>
        <w:gridCol w:w="1530"/>
        <w:gridCol w:w="1425"/>
        <w:gridCol w:w="1775"/>
        <w:gridCol w:w="1043"/>
      </w:tblGrid>
      <w:tr w:rsidR="003C7730" w:rsidRPr="00543D37" w14:paraId="144F907C" w14:textId="77777777" w:rsidTr="00052A16">
        <w:tc>
          <w:tcPr>
            <w:tcW w:w="1443" w:type="dxa"/>
          </w:tcPr>
          <w:p w14:paraId="36053E2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記名・無記名の別、額面・無額面の別及び種類</w:t>
            </w:r>
          </w:p>
        </w:tc>
        <w:tc>
          <w:tcPr>
            <w:tcW w:w="1443" w:type="dxa"/>
          </w:tcPr>
          <w:p w14:paraId="022D346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発行可能株式総数</w:t>
            </w:r>
          </w:p>
        </w:tc>
        <w:tc>
          <w:tcPr>
            <w:tcW w:w="1333" w:type="dxa"/>
          </w:tcPr>
          <w:p w14:paraId="1B3F568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未発行株式数</w:t>
            </w:r>
          </w:p>
        </w:tc>
        <w:tc>
          <w:tcPr>
            <w:tcW w:w="1553" w:type="dxa"/>
          </w:tcPr>
          <w:p w14:paraId="67E6C14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連結会計年度末現在発行数</w:t>
            </w:r>
          </w:p>
          <w:p w14:paraId="1A926C0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年　月　日）</w:t>
            </w:r>
          </w:p>
        </w:tc>
        <w:tc>
          <w:tcPr>
            <w:tcW w:w="1444" w:type="dxa"/>
          </w:tcPr>
          <w:p w14:paraId="7E48410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公表日現在発行数</w:t>
            </w:r>
          </w:p>
          <w:p w14:paraId="34F4AC7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　年　月　日）</w:t>
            </w:r>
          </w:p>
        </w:tc>
        <w:tc>
          <w:tcPr>
            <w:tcW w:w="1823" w:type="dxa"/>
          </w:tcPr>
          <w:p w14:paraId="2989777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上場金融商品取引所名又は登録認可金融商品取引業協会名</w:t>
            </w:r>
          </w:p>
        </w:tc>
        <w:tc>
          <w:tcPr>
            <w:tcW w:w="1065" w:type="dxa"/>
          </w:tcPr>
          <w:p w14:paraId="19BA1F4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内容</w:t>
            </w:r>
          </w:p>
        </w:tc>
      </w:tr>
      <w:tr w:rsidR="003C7730" w:rsidRPr="00543D37" w14:paraId="3B0EAD7D" w14:textId="77777777" w:rsidTr="00052A16">
        <w:tc>
          <w:tcPr>
            <w:tcW w:w="1443" w:type="dxa"/>
          </w:tcPr>
          <w:p w14:paraId="4B66B1C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DBED2C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333" w:type="dxa"/>
          </w:tcPr>
          <w:p w14:paraId="5CA8A13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553" w:type="dxa"/>
          </w:tcPr>
          <w:p w14:paraId="4C3E7A8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3F0417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823" w:type="dxa"/>
          </w:tcPr>
          <w:p w14:paraId="030BA48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65" w:type="dxa"/>
          </w:tcPr>
          <w:p w14:paraId="70B3C16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0E289E0" w14:textId="77777777" w:rsidTr="00052A16">
        <w:tc>
          <w:tcPr>
            <w:tcW w:w="1443" w:type="dxa"/>
          </w:tcPr>
          <w:p w14:paraId="3D22599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69D3029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333" w:type="dxa"/>
          </w:tcPr>
          <w:p w14:paraId="5F18334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553" w:type="dxa"/>
          </w:tcPr>
          <w:p w14:paraId="3E74EAE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663DF1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823" w:type="dxa"/>
          </w:tcPr>
          <w:p w14:paraId="6072E41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65" w:type="dxa"/>
          </w:tcPr>
          <w:p w14:paraId="32A4A1D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C448270" w14:textId="77777777" w:rsidTr="00052A16">
        <w:tc>
          <w:tcPr>
            <w:tcW w:w="1443" w:type="dxa"/>
          </w:tcPr>
          <w:p w14:paraId="3DD05A7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計</w:t>
            </w:r>
          </w:p>
        </w:tc>
        <w:tc>
          <w:tcPr>
            <w:tcW w:w="1443" w:type="dxa"/>
          </w:tcPr>
          <w:p w14:paraId="7D2BB6C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333" w:type="dxa"/>
          </w:tcPr>
          <w:p w14:paraId="11102D4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553" w:type="dxa"/>
          </w:tcPr>
          <w:p w14:paraId="34A5411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2BE58A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823" w:type="dxa"/>
          </w:tcPr>
          <w:p w14:paraId="1B5C0E4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65" w:type="dxa"/>
          </w:tcPr>
          <w:p w14:paraId="359DA80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bl>
    <w:p w14:paraId="6B4CF7B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2C869E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（２）【新株予約権等の状況】（２</w:t>
      </w:r>
      <w:r w:rsidR="000E5F50" w:rsidRPr="00543D37">
        <w:rPr>
          <w:rFonts w:ascii="ＭＳ 明朝" w:hAnsi="ＭＳ 明朝" w:hint="eastAsia"/>
          <w:color w:val="000000"/>
          <w:spacing w:val="5"/>
          <w:kern w:val="0"/>
          <w:szCs w:val="21"/>
        </w:rPr>
        <w:t>７</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3304"/>
        <w:gridCol w:w="3304"/>
      </w:tblGrid>
      <w:tr w:rsidR="003C7730" w:rsidRPr="00543D37" w14:paraId="641CF1E6" w14:textId="77777777">
        <w:tc>
          <w:tcPr>
            <w:tcW w:w="3368" w:type="dxa"/>
          </w:tcPr>
          <w:p w14:paraId="5D9443F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3368" w:type="dxa"/>
          </w:tcPr>
          <w:p w14:paraId="1C016F7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最近事業年度末現在</w:t>
            </w:r>
          </w:p>
          <w:p w14:paraId="7E1F2E2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年　月　日）</w:t>
            </w:r>
          </w:p>
        </w:tc>
        <w:tc>
          <w:tcPr>
            <w:tcW w:w="3368" w:type="dxa"/>
          </w:tcPr>
          <w:p w14:paraId="0D3A984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公表日の前月末現在</w:t>
            </w:r>
          </w:p>
          <w:p w14:paraId="1BF0133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年　月　日）</w:t>
            </w:r>
          </w:p>
        </w:tc>
      </w:tr>
      <w:tr w:rsidR="003C7730" w:rsidRPr="00543D37" w14:paraId="74AC76D1" w14:textId="77777777">
        <w:tc>
          <w:tcPr>
            <w:tcW w:w="3368" w:type="dxa"/>
          </w:tcPr>
          <w:p w14:paraId="4579001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新株予約権の数</w:t>
            </w:r>
          </w:p>
        </w:tc>
        <w:tc>
          <w:tcPr>
            <w:tcW w:w="3368" w:type="dxa"/>
          </w:tcPr>
          <w:p w14:paraId="4E06202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C0CDDF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8CFF7FC" w14:textId="77777777">
        <w:tc>
          <w:tcPr>
            <w:tcW w:w="3368" w:type="dxa"/>
          </w:tcPr>
          <w:p w14:paraId="1757163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新株予約権のうち自己新株予約権の数</w:t>
            </w:r>
          </w:p>
        </w:tc>
        <w:tc>
          <w:tcPr>
            <w:tcW w:w="3368" w:type="dxa"/>
          </w:tcPr>
          <w:p w14:paraId="02FBA07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A48757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F3E1924" w14:textId="77777777">
        <w:tc>
          <w:tcPr>
            <w:tcW w:w="3368" w:type="dxa"/>
          </w:tcPr>
          <w:p w14:paraId="7D69322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新株予約権の目的となる株式の種類</w:t>
            </w:r>
          </w:p>
        </w:tc>
        <w:tc>
          <w:tcPr>
            <w:tcW w:w="3368" w:type="dxa"/>
          </w:tcPr>
          <w:p w14:paraId="47B6459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699A43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BBA8281" w14:textId="77777777">
        <w:tc>
          <w:tcPr>
            <w:tcW w:w="3368" w:type="dxa"/>
          </w:tcPr>
          <w:p w14:paraId="4C574C4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新株予約権の目的となる株式の数</w:t>
            </w:r>
          </w:p>
        </w:tc>
        <w:tc>
          <w:tcPr>
            <w:tcW w:w="3368" w:type="dxa"/>
          </w:tcPr>
          <w:p w14:paraId="4C15FD3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2A0BE8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EB48AD4" w14:textId="77777777">
        <w:tc>
          <w:tcPr>
            <w:tcW w:w="3368" w:type="dxa"/>
          </w:tcPr>
          <w:p w14:paraId="6D2D8EE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新株予約権の行使時の払込金額</w:t>
            </w:r>
          </w:p>
        </w:tc>
        <w:tc>
          <w:tcPr>
            <w:tcW w:w="3368" w:type="dxa"/>
          </w:tcPr>
          <w:p w14:paraId="07D0A81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ACE12C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05E6B72" w14:textId="77777777">
        <w:tc>
          <w:tcPr>
            <w:tcW w:w="3368" w:type="dxa"/>
          </w:tcPr>
          <w:p w14:paraId="6F3EDC2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新株予約権の行使期間</w:t>
            </w:r>
          </w:p>
        </w:tc>
        <w:tc>
          <w:tcPr>
            <w:tcW w:w="3368" w:type="dxa"/>
          </w:tcPr>
          <w:p w14:paraId="598FB43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90217F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C7717D8" w14:textId="77777777">
        <w:tc>
          <w:tcPr>
            <w:tcW w:w="3368" w:type="dxa"/>
          </w:tcPr>
          <w:p w14:paraId="214CD30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新株予約権の行使により株式を発行する場合の株式の発行価格及び資本組入額</w:t>
            </w:r>
          </w:p>
        </w:tc>
        <w:tc>
          <w:tcPr>
            <w:tcW w:w="3368" w:type="dxa"/>
          </w:tcPr>
          <w:p w14:paraId="1B495D0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881F3E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64E62D2" w14:textId="77777777">
        <w:tc>
          <w:tcPr>
            <w:tcW w:w="3368" w:type="dxa"/>
          </w:tcPr>
          <w:p w14:paraId="5FDAB06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新株予約権の行使の条件</w:t>
            </w:r>
          </w:p>
        </w:tc>
        <w:tc>
          <w:tcPr>
            <w:tcW w:w="3368" w:type="dxa"/>
          </w:tcPr>
          <w:p w14:paraId="63AD5D3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CDD067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C95BA0D" w14:textId="77777777">
        <w:tc>
          <w:tcPr>
            <w:tcW w:w="3368" w:type="dxa"/>
          </w:tcPr>
          <w:p w14:paraId="5831C65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新株予約権の譲渡に関する事項</w:t>
            </w:r>
          </w:p>
        </w:tc>
        <w:tc>
          <w:tcPr>
            <w:tcW w:w="3368" w:type="dxa"/>
          </w:tcPr>
          <w:p w14:paraId="0893C0D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759D6E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08A49E0" w14:textId="77777777">
        <w:tc>
          <w:tcPr>
            <w:tcW w:w="3368" w:type="dxa"/>
          </w:tcPr>
          <w:p w14:paraId="570F5AA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代用払込みに関する事項</w:t>
            </w:r>
          </w:p>
        </w:tc>
        <w:tc>
          <w:tcPr>
            <w:tcW w:w="3368" w:type="dxa"/>
          </w:tcPr>
          <w:p w14:paraId="031612B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0D899A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492E48D3" w14:textId="77777777">
        <w:tc>
          <w:tcPr>
            <w:tcW w:w="3368" w:type="dxa"/>
          </w:tcPr>
          <w:p w14:paraId="2440CA1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組織再編成行為に伴う新株予約権の交付に関する事項</w:t>
            </w:r>
          </w:p>
        </w:tc>
        <w:tc>
          <w:tcPr>
            <w:tcW w:w="3368" w:type="dxa"/>
          </w:tcPr>
          <w:p w14:paraId="6494E7F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F94C3F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FAC90AF"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A374EBB" w14:textId="77777777" w:rsidR="00470E0A" w:rsidRPr="00543D37" w:rsidRDefault="00470E0A"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w:t>
      </w:r>
      <w:r w:rsidR="00682CF2" w:rsidRPr="00543D37">
        <w:rPr>
          <w:rFonts w:ascii="ＭＳ 明朝" w:hAnsi="ＭＳ 明朝" w:hint="eastAsia"/>
          <w:color w:val="000000"/>
          <w:spacing w:val="5"/>
          <w:kern w:val="0"/>
          <w:szCs w:val="21"/>
        </w:rPr>
        <w:t>ＭＳＣＢ</w:t>
      </w:r>
      <w:r w:rsidRPr="00543D37">
        <w:rPr>
          <w:rFonts w:hint="eastAsia"/>
        </w:rPr>
        <w:t>等の行使状況等</w:t>
      </w:r>
      <w:r w:rsidRPr="00543D37">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２８</w:t>
      </w:r>
      <w:r w:rsidRPr="00543D37">
        <w:rPr>
          <w:rFonts w:ascii="ＭＳ 明朝" w:hAnsi="ＭＳ 明朝" w:hint="eastAsia"/>
          <w:color w:val="000000"/>
          <w:spacing w:val="5"/>
          <w:kern w:val="0"/>
          <w:szCs w:val="21"/>
        </w:rPr>
        <w:t>）</w:t>
      </w:r>
    </w:p>
    <w:p w14:paraId="66D44EDF" w14:textId="77777777" w:rsidR="00470E0A" w:rsidRPr="00543D37" w:rsidRDefault="00470E0A" w:rsidP="003C7730">
      <w:pPr>
        <w:autoSpaceDE w:val="0"/>
        <w:autoSpaceDN w:val="0"/>
        <w:adjustRightInd w:val="0"/>
        <w:spacing w:line="296" w:lineRule="atLeast"/>
        <w:jc w:val="left"/>
        <w:rPr>
          <w:rFonts w:ascii="ＭＳ 明朝" w:hAnsi="ＭＳ 明朝"/>
          <w:color w:val="000000"/>
          <w:spacing w:val="5"/>
          <w:kern w:val="0"/>
          <w:szCs w:val="21"/>
        </w:rPr>
      </w:pPr>
    </w:p>
    <w:p w14:paraId="79E2B34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r w:rsidR="0071081B" w:rsidRPr="00543D37">
        <w:rPr>
          <w:rFonts w:ascii="ＭＳ 明朝" w:hAnsi="ＭＳ 明朝" w:hint="eastAsia"/>
          <w:color w:val="000000"/>
          <w:spacing w:val="5"/>
          <w:kern w:val="0"/>
          <w:szCs w:val="21"/>
        </w:rPr>
        <w:t>４</w:t>
      </w:r>
      <w:r w:rsidRPr="00543D37">
        <w:rPr>
          <w:rFonts w:ascii="ＭＳ 明朝" w:hAnsi="ＭＳ 明朝" w:hint="eastAsia"/>
          <w:color w:val="000000"/>
          <w:spacing w:val="5"/>
          <w:kern w:val="0"/>
          <w:szCs w:val="21"/>
        </w:rPr>
        <w:t>）【ライツプランの内容】（</w:t>
      </w:r>
      <w:r w:rsidR="005D216F">
        <w:rPr>
          <w:rFonts w:ascii="ＭＳ 明朝" w:hAnsi="ＭＳ 明朝" w:hint="eastAsia"/>
          <w:color w:val="000000"/>
          <w:spacing w:val="5"/>
          <w:kern w:val="0"/>
          <w:szCs w:val="21"/>
        </w:rPr>
        <w:t>２９</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48"/>
      </w:tblGrid>
      <w:tr w:rsidR="003C7730" w:rsidRPr="00543D37" w14:paraId="4D70B3F6" w14:textId="77777777">
        <w:tc>
          <w:tcPr>
            <w:tcW w:w="5052" w:type="dxa"/>
          </w:tcPr>
          <w:p w14:paraId="090484B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決議年月日</w:t>
            </w:r>
          </w:p>
        </w:tc>
        <w:tc>
          <w:tcPr>
            <w:tcW w:w="5052" w:type="dxa"/>
          </w:tcPr>
          <w:p w14:paraId="0D63EC6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873F9E4" w14:textId="77777777">
        <w:tc>
          <w:tcPr>
            <w:tcW w:w="5052" w:type="dxa"/>
          </w:tcPr>
          <w:p w14:paraId="77B4B2F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付与対象者</w:t>
            </w:r>
          </w:p>
        </w:tc>
        <w:tc>
          <w:tcPr>
            <w:tcW w:w="5052" w:type="dxa"/>
          </w:tcPr>
          <w:p w14:paraId="6A429C5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C79C41B" w14:textId="77777777">
        <w:tc>
          <w:tcPr>
            <w:tcW w:w="5052" w:type="dxa"/>
          </w:tcPr>
          <w:p w14:paraId="34465C3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新株予約権の数</w:t>
            </w:r>
          </w:p>
        </w:tc>
        <w:tc>
          <w:tcPr>
            <w:tcW w:w="5052" w:type="dxa"/>
          </w:tcPr>
          <w:p w14:paraId="0A4CB99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C317614" w14:textId="77777777">
        <w:tc>
          <w:tcPr>
            <w:tcW w:w="5052" w:type="dxa"/>
          </w:tcPr>
          <w:p w14:paraId="2665144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新株予約権の目的となる株式の数</w:t>
            </w:r>
          </w:p>
        </w:tc>
        <w:tc>
          <w:tcPr>
            <w:tcW w:w="5052" w:type="dxa"/>
          </w:tcPr>
          <w:p w14:paraId="0EC6D04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FDBCA6B" w14:textId="77777777">
        <w:tc>
          <w:tcPr>
            <w:tcW w:w="5052" w:type="dxa"/>
          </w:tcPr>
          <w:p w14:paraId="108BDD3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新株予約権の行使時の払込金額</w:t>
            </w:r>
          </w:p>
        </w:tc>
        <w:tc>
          <w:tcPr>
            <w:tcW w:w="5052" w:type="dxa"/>
          </w:tcPr>
          <w:p w14:paraId="60B376A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BD95462" w14:textId="77777777">
        <w:tc>
          <w:tcPr>
            <w:tcW w:w="5052" w:type="dxa"/>
          </w:tcPr>
          <w:p w14:paraId="0DF15E5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新株予約権の行使期間</w:t>
            </w:r>
          </w:p>
        </w:tc>
        <w:tc>
          <w:tcPr>
            <w:tcW w:w="5052" w:type="dxa"/>
          </w:tcPr>
          <w:p w14:paraId="7FBCDF8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4C60565" w14:textId="77777777">
        <w:tc>
          <w:tcPr>
            <w:tcW w:w="5052" w:type="dxa"/>
          </w:tcPr>
          <w:p w14:paraId="2B86E89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新株予約権の行使により株式を発行する場合の株式の発行価格及び資本組入額</w:t>
            </w:r>
          </w:p>
        </w:tc>
        <w:tc>
          <w:tcPr>
            <w:tcW w:w="5052" w:type="dxa"/>
          </w:tcPr>
          <w:p w14:paraId="7195395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4CE3689" w14:textId="77777777">
        <w:tc>
          <w:tcPr>
            <w:tcW w:w="5052" w:type="dxa"/>
          </w:tcPr>
          <w:p w14:paraId="3BC9A31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新株予約権の行使の条件</w:t>
            </w:r>
          </w:p>
        </w:tc>
        <w:tc>
          <w:tcPr>
            <w:tcW w:w="5052" w:type="dxa"/>
          </w:tcPr>
          <w:p w14:paraId="4183B54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27CEE9C" w14:textId="77777777">
        <w:tc>
          <w:tcPr>
            <w:tcW w:w="5052" w:type="dxa"/>
          </w:tcPr>
          <w:p w14:paraId="260F2C7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新株予約権の譲渡に関する事項</w:t>
            </w:r>
          </w:p>
        </w:tc>
        <w:tc>
          <w:tcPr>
            <w:tcW w:w="5052" w:type="dxa"/>
          </w:tcPr>
          <w:p w14:paraId="2F2AA80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985641F" w14:textId="77777777">
        <w:tc>
          <w:tcPr>
            <w:tcW w:w="5052" w:type="dxa"/>
          </w:tcPr>
          <w:p w14:paraId="5DDA96E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取得条項に関する事項</w:t>
            </w:r>
          </w:p>
        </w:tc>
        <w:tc>
          <w:tcPr>
            <w:tcW w:w="5052" w:type="dxa"/>
          </w:tcPr>
          <w:p w14:paraId="25DB4F7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DDE3047" w14:textId="77777777">
        <w:tc>
          <w:tcPr>
            <w:tcW w:w="5052" w:type="dxa"/>
          </w:tcPr>
          <w:p w14:paraId="3D5EE0D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信託の設定の状況</w:t>
            </w:r>
          </w:p>
        </w:tc>
        <w:tc>
          <w:tcPr>
            <w:tcW w:w="5052" w:type="dxa"/>
          </w:tcPr>
          <w:p w14:paraId="7BE3667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7F24FF5" w14:textId="77777777">
        <w:tc>
          <w:tcPr>
            <w:tcW w:w="5052" w:type="dxa"/>
          </w:tcPr>
          <w:p w14:paraId="2FEF003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代用払込みに関する事項</w:t>
            </w:r>
          </w:p>
        </w:tc>
        <w:tc>
          <w:tcPr>
            <w:tcW w:w="5052" w:type="dxa"/>
          </w:tcPr>
          <w:p w14:paraId="7EE8117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15F2222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5140157"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r w:rsidR="0071081B" w:rsidRPr="00543D37">
        <w:rPr>
          <w:rFonts w:ascii="ＭＳ 明朝" w:hAnsi="ＭＳ 明朝" w:hint="eastAsia"/>
          <w:color w:val="000000"/>
          <w:spacing w:val="5"/>
          <w:kern w:val="0"/>
          <w:szCs w:val="21"/>
        </w:rPr>
        <w:t>５</w:t>
      </w:r>
      <w:r w:rsidRPr="00543D37">
        <w:rPr>
          <w:rFonts w:ascii="ＭＳ 明朝" w:hAnsi="ＭＳ 明朝" w:hint="eastAsia"/>
          <w:color w:val="000000"/>
          <w:spacing w:val="5"/>
          <w:kern w:val="0"/>
          <w:szCs w:val="21"/>
        </w:rPr>
        <w:t>）【発行済株式総数、資本金等の推移】（</w:t>
      </w:r>
      <w:r w:rsidR="005D216F">
        <w:rPr>
          <w:rFonts w:ascii="ＭＳ 明朝" w:hAnsi="ＭＳ 明朝" w:hint="eastAsia"/>
          <w:color w:val="000000"/>
          <w:spacing w:val="5"/>
          <w:kern w:val="0"/>
          <w:szCs w:val="21"/>
        </w:rPr>
        <w:t>３０</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1417"/>
        <w:gridCol w:w="1417"/>
        <w:gridCol w:w="1417"/>
        <w:gridCol w:w="1418"/>
        <w:gridCol w:w="1418"/>
        <w:gridCol w:w="1418"/>
      </w:tblGrid>
      <w:tr w:rsidR="003C7730" w:rsidRPr="00543D37" w14:paraId="2A68CD07" w14:textId="77777777">
        <w:tc>
          <w:tcPr>
            <w:tcW w:w="1443" w:type="dxa"/>
          </w:tcPr>
          <w:p w14:paraId="6B8426A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年月日</w:t>
            </w:r>
          </w:p>
        </w:tc>
        <w:tc>
          <w:tcPr>
            <w:tcW w:w="1443" w:type="dxa"/>
          </w:tcPr>
          <w:p w14:paraId="47CC539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発行済株式総数増減数（株）</w:t>
            </w:r>
          </w:p>
        </w:tc>
        <w:tc>
          <w:tcPr>
            <w:tcW w:w="1443" w:type="dxa"/>
          </w:tcPr>
          <w:p w14:paraId="04AF062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発行済株式総数残高（株）</w:t>
            </w:r>
          </w:p>
        </w:tc>
        <w:tc>
          <w:tcPr>
            <w:tcW w:w="1443" w:type="dxa"/>
          </w:tcPr>
          <w:p w14:paraId="498B87D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資本金増減額（円）</w:t>
            </w:r>
          </w:p>
        </w:tc>
        <w:tc>
          <w:tcPr>
            <w:tcW w:w="1444" w:type="dxa"/>
          </w:tcPr>
          <w:p w14:paraId="08E6369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資本金残高（円）</w:t>
            </w:r>
          </w:p>
        </w:tc>
        <w:tc>
          <w:tcPr>
            <w:tcW w:w="1444" w:type="dxa"/>
          </w:tcPr>
          <w:p w14:paraId="02CA0F2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資本準備金増減額（円）</w:t>
            </w:r>
          </w:p>
        </w:tc>
        <w:tc>
          <w:tcPr>
            <w:tcW w:w="1444" w:type="dxa"/>
          </w:tcPr>
          <w:p w14:paraId="1CB36CF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資本準備金残高（円）</w:t>
            </w:r>
          </w:p>
        </w:tc>
      </w:tr>
      <w:tr w:rsidR="003C7730" w:rsidRPr="00543D37" w14:paraId="302F42DF" w14:textId="77777777">
        <w:tc>
          <w:tcPr>
            <w:tcW w:w="1443" w:type="dxa"/>
          </w:tcPr>
          <w:p w14:paraId="118E48F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1A928AF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2E91D8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441DFBE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4D55106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53622CB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785A02E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r>
      <w:tr w:rsidR="003C7730" w:rsidRPr="00543D37" w14:paraId="6239AC84" w14:textId="77777777">
        <w:tc>
          <w:tcPr>
            <w:tcW w:w="1443" w:type="dxa"/>
          </w:tcPr>
          <w:p w14:paraId="202539C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4F258BA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6E6BB77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356A781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508D1F9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5101773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4046410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r>
      <w:tr w:rsidR="003C7730" w:rsidRPr="00543D37" w14:paraId="73A52DD3" w14:textId="77777777">
        <w:tc>
          <w:tcPr>
            <w:tcW w:w="1443" w:type="dxa"/>
          </w:tcPr>
          <w:p w14:paraId="599C314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581B24C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245F5BD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7952DD4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7B000A5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4B9A91B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03D3E92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p>
        </w:tc>
      </w:tr>
    </w:tbl>
    <w:p w14:paraId="22DBE6A0"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p>
    <w:p w14:paraId="692B3C0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w:t>
      </w:r>
      <w:r w:rsidR="0071081B" w:rsidRPr="00543D37">
        <w:rPr>
          <w:rFonts w:ascii="ＭＳ 明朝" w:hAnsi="ＭＳ 明朝" w:hint="eastAsia"/>
          <w:color w:val="000000"/>
          <w:spacing w:val="5"/>
          <w:kern w:val="0"/>
          <w:szCs w:val="21"/>
          <w:lang w:eastAsia="zh-CN"/>
        </w:rPr>
        <w:t>６</w:t>
      </w:r>
      <w:r w:rsidRPr="00543D37">
        <w:rPr>
          <w:rFonts w:ascii="ＭＳ 明朝" w:hAnsi="ＭＳ 明朝" w:hint="eastAsia"/>
          <w:color w:val="000000"/>
          <w:spacing w:val="5"/>
          <w:kern w:val="0"/>
          <w:szCs w:val="21"/>
          <w:lang w:eastAsia="zh-CN"/>
        </w:rPr>
        <w:t>）【所有者別状況】（</w:t>
      </w:r>
      <w:r w:rsidR="005D216F">
        <w:rPr>
          <w:rFonts w:ascii="ＭＳ 明朝" w:hAnsi="ＭＳ 明朝" w:hint="eastAsia"/>
          <w:color w:val="000000"/>
          <w:spacing w:val="5"/>
          <w:kern w:val="0"/>
          <w:szCs w:val="21"/>
          <w:lang w:eastAsia="zh-CN"/>
        </w:rPr>
        <w:t>３１</w:t>
      </w:r>
      <w:r w:rsidRPr="00543D37">
        <w:rPr>
          <w:rFonts w:ascii="ＭＳ 明朝" w:hAnsi="ＭＳ 明朝" w:hint="eastAsia"/>
          <w:color w:val="000000"/>
          <w:spacing w:val="5"/>
          <w:kern w:val="0"/>
          <w:szCs w:val="21"/>
          <w:lang w:eastAsia="zh-CN"/>
        </w:rPr>
        <w:t>）</w:t>
      </w:r>
    </w:p>
    <w:p w14:paraId="3AAB93D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lang w:eastAsia="zh-CN"/>
        </w:rPr>
        <w:t xml:space="preserve">　</w:t>
      </w:r>
      <w:r w:rsidRPr="00543D37">
        <w:rPr>
          <w:rFonts w:ascii="ＭＳ 明朝" w:hAnsi="ＭＳ 明朝" w:hint="eastAsia"/>
          <w:color w:val="000000"/>
          <w:spacing w:val="5"/>
          <w:kern w:val="0"/>
          <w:szCs w:val="21"/>
        </w:rPr>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986"/>
        <w:gridCol w:w="986"/>
        <w:gridCol w:w="986"/>
        <w:gridCol w:w="986"/>
        <w:gridCol w:w="986"/>
        <w:gridCol w:w="987"/>
        <w:gridCol w:w="987"/>
        <w:gridCol w:w="987"/>
        <w:gridCol w:w="1005"/>
      </w:tblGrid>
      <w:tr w:rsidR="003C7730" w:rsidRPr="00543D37" w14:paraId="4938CC03" w14:textId="77777777">
        <w:tc>
          <w:tcPr>
            <w:tcW w:w="1010" w:type="dxa"/>
            <w:vMerge w:val="restart"/>
          </w:tcPr>
          <w:p w14:paraId="6353862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8083" w:type="dxa"/>
            <w:gridSpan w:val="8"/>
          </w:tcPr>
          <w:p w14:paraId="164D96D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株式の状況（１単元の株式数　株）</w:t>
            </w:r>
          </w:p>
        </w:tc>
        <w:tc>
          <w:tcPr>
            <w:tcW w:w="1011" w:type="dxa"/>
            <w:vMerge w:val="restart"/>
          </w:tcPr>
          <w:p w14:paraId="399FF9A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単元未満株式の状況（株）</w:t>
            </w:r>
          </w:p>
        </w:tc>
      </w:tr>
      <w:tr w:rsidR="003C7730" w:rsidRPr="00543D37" w14:paraId="0E0B654C" w14:textId="77777777">
        <w:tc>
          <w:tcPr>
            <w:tcW w:w="1010" w:type="dxa"/>
            <w:vMerge/>
          </w:tcPr>
          <w:p w14:paraId="22F77B3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val="restart"/>
          </w:tcPr>
          <w:p w14:paraId="0B3EA49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政府及び地方公共団体</w:t>
            </w:r>
          </w:p>
        </w:tc>
        <w:tc>
          <w:tcPr>
            <w:tcW w:w="1010" w:type="dxa"/>
            <w:vMerge w:val="restart"/>
          </w:tcPr>
          <w:p w14:paraId="7D3C930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金融機関</w:t>
            </w:r>
          </w:p>
        </w:tc>
        <w:tc>
          <w:tcPr>
            <w:tcW w:w="1010" w:type="dxa"/>
            <w:vMerge w:val="restart"/>
          </w:tcPr>
          <w:p w14:paraId="17E2A9B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金融商品取引業者</w:t>
            </w:r>
          </w:p>
        </w:tc>
        <w:tc>
          <w:tcPr>
            <w:tcW w:w="1010" w:type="dxa"/>
            <w:vMerge w:val="restart"/>
          </w:tcPr>
          <w:p w14:paraId="6D96010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その他の法人</w:t>
            </w:r>
          </w:p>
        </w:tc>
        <w:tc>
          <w:tcPr>
            <w:tcW w:w="2021" w:type="dxa"/>
            <w:gridSpan w:val="2"/>
          </w:tcPr>
          <w:p w14:paraId="2EB2A68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外国法人等</w:t>
            </w:r>
          </w:p>
        </w:tc>
        <w:tc>
          <w:tcPr>
            <w:tcW w:w="1011" w:type="dxa"/>
            <w:vMerge w:val="restart"/>
          </w:tcPr>
          <w:p w14:paraId="16AACD5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個人その他</w:t>
            </w:r>
          </w:p>
        </w:tc>
        <w:tc>
          <w:tcPr>
            <w:tcW w:w="1011" w:type="dxa"/>
            <w:vMerge w:val="restart"/>
          </w:tcPr>
          <w:p w14:paraId="3193CBE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計</w:t>
            </w:r>
          </w:p>
        </w:tc>
        <w:tc>
          <w:tcPr>
            <w:tcW w:w="1011" w:type="dxa"/>
            <w:vMerge/>
          </w:tcPr>
          <w:p w14:paraId="0E026C8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A91C216" w14:textId="77777777">
        <w:tc>
          <w:tcPr>
            <w:tcW w:w="1010" w:type="dxa"/>
            <w:vMerge/>
          </w:tcPr>
          <w:p w14:paraId="6639C2B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50EECEF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74871C0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7E4AC56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1584F01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7FB882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個人以外</w:t>
            </w:r>
          </w:p>
        </w:tc>
        <w:tc>
          <w:tcPr>
            <w:tcW w:w="1011" w:type="dxa"/>
          </w:tcPr>
          <w:p w14:paraId="77A4472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個人</w:t>
            </w:r>
          </w:p>
        </w:tc>
        <w:tc>
          <w:tcPr>
            <w:tcW w:w="1011" w:type="dxa"/>
            <w:vMerge/>
          </w:tcPr>
          <w:p w14:paraId="744A28A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vMerge/>
          </w:tcPr>
          <w:p w14:paraId="5C05D91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vMerge/>
          </w:tcPr>
          <w:p w14:paraId="67664C8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40D94415" w14:textId="77777777">
        <w:tc>
          <w:tcPr>
            <w:tcW w:w="1010" w:type="dxa"/>
          </w:tcPr>
          <w:p w14:paraId="24CF9BF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株主数（人）</w:t>
            </w:r>
          </w:p>
        </w:tc>
        <w:tc>
          <w:tcPr>
            <w:tcW w:w="1010" w:type="dxa"/>
          </w:tcPr>
          <w:p w14:paraId="4B9E06C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0876C9C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5028783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3B98BF6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DF3C20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3B68AC0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399BE4F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CAB33C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3EEDB8D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r w:rsidR="003C7730" w:rsidRPr="00543D37" w14:paraId="65085A00" w14:textId="77777777">
        <w:tc>
          <w:tcPr>
            <w:tcW w:w="1010" w:type="dxa"/>
          </w:tcPr>
          <w:p w14:paraId="6A15BF0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所有株式数（単元）</w:t>
            </w:r>
          </w:p>
        </w:tc>
        <w:tc>
          <w:tcPr>
            <w:tcW w:w="1010" w:type="dxa"/>
          </w:tcPr>
          <w:p w14:paraId="5F4D805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3B41C14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49FBC2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5F02AA7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04537AB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1196A6C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B87F46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09B81FC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7A7377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30D3BA2" w14:textId="77777777">
        <w:tc>
          <w:tcPr>
            <w:tcW w:w="1010" w:type="dxa"/>
          </w:tcPr>
          <w:p w14:paraId="0C7196A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所有株式数の割合（％）</w:t>
            </w:r>
          </w:p>
        </w:tc>
        <w:tc>
          <w:tcPr>
            <w:tcW w:w="1010" w:type="dxa"/>
          </w:tcPr>
          <w:p w14:paraId="7CAC762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F3DA3E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AC70C1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126FF4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101D3B6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4C7D107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4ECD56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3CC4CC0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１００</w:t>
            </w:r>
          </w:p>
        </w:tc>
        <w:tc>
          <w:tcPr>
            <w:tcW w:w="1011" w:type="dxa"/>
          </w:tcPr>
          <w:p w14:paraId="64D323B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bl>
    <w:p w14:paraId="7DB572C4"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3500BCE5" w14:textId="77777777" w:rsidR="003C7730" w:rsidRPr="00543D37" w:rsidRDefault="003C7730" w:rsidP="003C7730">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w:t>
      </w:r>
      <w:r w:rsidR="0071081B" w:rsidRPr="00543D37">
        <w:rPr>
          <w:rFonts w:ascii="ＭＳ 明朝" w:hAnsi="ＭＳ 明朝" w:hint="eastAsia"/>
          <w:spacing w:val="5"/>
          <w:kern w:val="0"/>
          <w:szCs w:val="21"/>
        </w:rPr>
        <w:t>７</w:t>
      </w:r>
      <w:r w:rsidRPr="00543D37">
        <w:rPr>
          <w:rFonts w:ascii="ＭＳ 明朝" w:hAnsi="ＭＳ 明朝" w:hint="eastAsia"/>
          <w:spacing w:val="5"/>
          <w:kern w:val="0"/>
          <w:szCs w:val="21"/>
        </w:rPr>
        <w:t>）【大株主の状況】（</w:t>
      </w:r>
      <w:r w:rsidR="005D216F">
        <w:rPr>
          <w:rFonts w:ascii="ＭＳ 明朝" w:hAnsi="ＭＳ 明朝" w:hint="eastAsia"/>
          <w:spacing w:val="5"/>
          <w:kern w:val="0"/>
          <w:szCs w:val="21"/>
        </w:rPr>
        <w:t>３２</w:t>
      </w:r>
      <w:r w:rsidRPr="00543D37">
        <w:rPr>
          <w:rFonts w:ascii="ＭＳ 明朝" w:hAnsi="ＭＳ 明朝" w:hint="eastAsia"/>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2469"/>
        <w:gridCol w:w="2481"/>
        <w:gridCol w:w="2481"/>
      </w:tblGrid>
      <w:tr w:rsidR="003C7730" w:rsidRPr="00543D37" w14:paraId="7185F8B0" w14:textId="77777777">
        <w:tc>
          <w:tcPr>
            <w:tcW w:w="2526" w:type="dxa"/>
          </w:tcPr>
          <w:p w14:paraId="785B620C"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氏名又は名称</w:t>
            </w:r>
          </w:p>
        </w:tc>
        <w:tc>
          <w:tcPr>
            <w:tcW w:w="2526" w:type="dxa"/>
          </w:tcPr>
          <w:p w14:paraId="64CD63CA"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住所</w:t>
            </w:r>
          </w:p>
        </w:tc>
        <w:tc>
          <w:tcPr>
            <w:tcW w:w="2526" w:type="dxa"/>
          </w:tcPr>
          <w:p w14:paraId="367A18EC"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所有株式数（株）</w:t>
            </w:r>
          </w:p>
        </w:tc>
        <w:tc>
          <w:tcPr>
            <w:tcW w:w="2526" w:type="dxa"/>
          </w:tcPr>
          <w:p w14:paraId="051AD5BA"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株式総数に対する所有株式数の割合（％）</w:t>
            </w:r>
          </w:p>
        </w:tc>
      </w:tr>
      <w:tr w:rsidR="003C7730" w:rsidRPr="00543D37" w14:paraId="4A83E850" w14:textId="77777777">
        <w:tc>
          <w:tcPr>
            <w:tcW w:w="2526" w:type="dxa"/>
          </w:tcPr>
          <w:p w14:paraId="3BA27A03"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632FAB84"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36D3CC68"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7655895F"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r>
      <w:tr w:rsidR="003C7730" w:rsidRPr="00543D37" w14:paraId="0CCB5625" w14:textId="77777777">
        <w:tc>
          <w:tcPr>
            <w:tcW w:w="2526" w:type="dxa"/>
          </w:tcPr>
          <w:p w14:paraId="417426FE"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2008C7A0"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0BDF0771"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062D2404"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r>
      <w:tr w:rsidR="003C7730" w:rsidRPr="00543D37" w14:paraId="155B2094" w14:textId="77777777">
        <w:tc>
          <w:tcPr>
            <w:tcW w:w="2526" w:type="dxa"/>
          </w:tcPr>
          <w:p w14:paraId="6FB46EC1"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7809CD7C"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2B1CF320"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10A7EDD1"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r>
      <w:tr w:rsidR="003C7730" w:rsidRPr="00543D37" w14:paraId="11A252A6" w14:textId="77777777">
        <w:tc>
          <w:tcPr>
            <w:tcW w:w="2526" w:type="dxa"/>
          </w:tcPr>
          <w:p w14:paraId="63FD8356"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計</w:t>
            </w:r>
          </w:p>
        </w:tc>
        <w:tc>
          <w:tcPr>
            <w:tcW w:w="2526" w:type="dxa"/>
          </w:tcPr>
          <w:p w14:paraId="0FA47594"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r w:rsidRPr="00543D37">
              <w:rPr>
                <w:rFonts w:ascii="ＭＳ 明朝" w:hAnsi="ＭＳ 明朝" w:hint="eastAsia"/>
                <w:spacing w:val="5"/>
                <w:kern w:val="0"/>
                <w:szCs w:val="21"/>
              </w:rPr>
              <w:t>―</w:t>
            </w:r>
          </w:p>
        </w:tc>
        <w:tc>
          <w:tcPr>
            <w:tcW w:w="2526" w:type="dxa"/>
          </w:tcPr>
          <w:p w14:paraId="333F617E"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c>
          <w:tcPr>
            <w:tcW w:w="2526" w:type="dxa"/>
          </w:tcPr>
          <w:p w14:paraId="218BF77E" w14:textId="77777777" w:rsidR="003C7730" w:rsidRPr="00543D37" w:rsidRDefault="003C7730" w:rsidP="00B400D9">
            <w:pPr>
              <w:autoSpaceDE w:val="0"/>
              <w:autoSpaceDN w:val="0"/>
              <w:adjustRightInd w:val="0"/>
              <w:spacing w:line="296" w:lineRule="atLeast"/>
              <w:jc w:val="left"/>
              <w:rPr>
                <w:rFonts w:ascii="ＭＳ 明朝" w:hAnsi="ＭＳ 明朝"/>
                <w:spacing w:val="5"/>
                <w:kern w:val="0"/>
                <w:szCs w:val="21"/>
              </w:rPr>
            </w:pPr>
          </w:p>
        </w:tc>
      </w:tr>
    </w:tbl>
    <w:p w14:paraId="1B4974C9" w14:textId="77777777" w:rsidR="003C7730" w:rsidRPr="00543D37" w:rsidRDefault="003C7730" w:rsidP="003C7730">
      <w:pPr>
        <w:autoSpaceDE w:val="0"/>
        <w:autoSpaceDN w:val="0"/>
        <w:adjustRightInd w:val="0"/>
        <w:spacing w:line="296" w:lineRule="atLeast"/>
        <w:jc w:val="left"/>
        <w:rPr>
          <w:rFonts w:ascii="ＭＳ 明朝" w:hAnsi="ＭＳ 明朝"/>
          <w:spacing w:val="5"/>
          <w:kern w:val="0"/>
          <w:szCs w:val="21"/>
        </w:rPr>
      </w:pPr>
    </w:p>
    <w:p w14:paraId="6C120B9F"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r w:rsidR="0071081B" w:rsidRPr="00543D37">
        <w:rPr>
          <w:rFonts w:ascii="ＭＳ 明朝" w:hAnsi="ＭＳ 明朝" w:hint="eastAsia"/>
          <w:color w:val="000000"/>
          <w:spacing w:val="5"/>
          <w:kern w:val="0"/>
          <w:szCs w:val="21"/>
        </w:rPr>
        <w:t>８</w:t>
      </w:r>
      <w:r w:rsidRPr="00543D37">
        <w:rPr>
          <w:rFonts w:ascii="ＭＳ 明朝" w:hAnsi="ＭＳ 明朝" w:hint="eastAsia"/>
          <w:color w:val="000000"/>
          <w:spacing w:val="5"/>
          <w:kern w:val="0"/>
          <w:szCs w:val="21"/>
        </w:rPr>
        <w:t>）【議決権の状況】（</w:t>
      </w:r>
      <w:r w:rsidR="005D216F">
        <w:rPr>
          <w:rFonts w:ascii="ＭＳ 明朝" w:hAnsi="ＭＳ 明朝" w:hint="eastAsia"/>
          <w:color w:val="000000"/>
          <w:spacing w:val="5"/>
          <w:kern w:val="0"/>
          <w:szCs w:val="21"/>
        </w:rPr>
        <w:t>３３</w:t>
      </w:r>
      <w:r w:rsidRPr="00543D37">
        <w:rPr>
          <w:rFonts w:ascii="ＭＳ 明朝" w:hAnsi="ＭＳ 明朝" w:hint="eastAsia"/>
          <w:color w:val="000000"/>
          <w:spacing w:val="5"/>
          <w:kern w:val="0"/>
          <w:szCs w:val="21"/>
        </w:rPr>
        <w:t>）</w:t>
      </w:r>
    </w:p>
    <w:p w14:paraId="0B54D35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①【発行済株式】</w:t>
      </w:r>
    </w:p>
    <w:p w14:paraId="503C7EC1" w14:textId="77777777" w:rsidR="003C7730" w:rsidRPr="00543D37" w:rsidRDefault="003C7730" w:rsidP="003C7730">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480"/>
        <w:gridCol w:w="2480"/>
        <w:gridCol w:w="2467"/>
      </w:tblGrid>
      <w:tr w:rsidR="003C7730" w:rsidRPr="00543D37" w14:paraId="083F1325" w14:textId="77777777">
        <w:tc>
          <w:tcPr>
            <w:tcW w:w="2526" w:type="dxa"/>
          </w:tcPr>
          <w:p w14:paraId="3BD79D4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2526" w:type="dxa"/>
          </w:tcPr>
          <w:p w14:paraId="59B8E37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株式数（株）</w:t>
            </w:r>
          </w:p>
        </w:tc>
        <w:tc>
          <w:tcPr>
            <w:tcW w:w="2526" w:type="dxa"/>
          </w:tcPr>
          <w:p w14:paraId="24FA203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議決権の数（個）</w:t>
            </w:r>
          </w:p>
        </w:tc>
        <w:tc>
          <w:tcPr>
            <w:tcW w:w="2526" w:type="dxa"/>
          </w:tcPr>
          <w:p w14:paraId="2AB1F63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内容</w:t>
            </w:r>
          </w:p>
        </w:tc>
      </w:tr>
      <w:tr w:rsidR="003C7730" w:rsidRPr="00543D37" w14:paraId="0B480CA4" w14:textId="77777777">
        <w:tc>
          <w:tcPr>
            <w:tcW w:w="2526" w:type="dxa"/>
          </w:tcPr>
          <w:p w14:paraId="76CE154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無議決権株式</w:t>
            </w:r>
          </w:p>
        </w:tc>
        <w:tc>
          <w:tcPr>
            <w:tcW w:w="2526" w:type="dxa"/>
          </w:tcPr>
          <w:p w14:paraId="5B1356C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0FF3FDA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1E57042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30DCE9F" w14:textId="77777777">
        <w:tc>
          <w:tcPr>
            <w:tcW w:w="2526" w:type="dxa"/>
          </w:tcPr>
          <w:p w14:paraId="66199E5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議決権制限株式（自己株式等）</w:t>
            </w:r>
          </w:p>
        </w:tc>
        <w:tc>
          <w:tcPr>
            <w:tcW w:w="2526" w:type="dxa"/>
          </w:tcPr>
          <w:p w14:paraId="7FDC09E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774D9C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18D29E4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4E9F7105" w14:textId="77777777">
        <w:tc>
          <w:tcPr>
            <w:tcW w:w="2526" w:type="dxa"/>
          </w:tcPr>
          <w:p w14:paraId="23BC8DA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議決権制限株式（その他）</w:t>
            </w:r>
          </w:p>
        </w:tc>
        <w:tc>
          <w:tcPr>
            <w:tcW w:w="2526" w:type="dxa"/>
          </w:tcPr>
          <w:p w14:paraId="1392AB4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CC2002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98C18C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A459465" w14:textId="77777777">
        <w:tc>
          <w:tcPr>
            <w:tcW w:w="2526" w:type="dxa"/>
          </w:tcPr>
          <w:p w14:paraId="55BFA7C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完全議決権株式（自己株式等）</w:t>
            </w:r>
          </w:p>
        </w:tc>
        <w:tc>
          <w:tcPr>
            <w:tcW w:w="2526" w:type="dxa"/>
          </w:tcPr>
          <w:p w14:paraId="34946AC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CD0A32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2B0F6FE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0C24FB7" w14:textId="77777777">
        <w:tc>
          <w:tcPr>
            <w:tcW w:w="2526" w:type="dxa"/>
          </w:tcPr>
          <w:p w14:paraId="2A5A8A2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完全議決権株式（その他）</w:t>
            </w:r>
          </w:p>
        </w:tc>
        <w:tc>
          <w:tcPr>
            <w:tcW w:w="2526" w:type="dxa"/>
          </w:tcPr>
          <w:p w14:paraId="6E7210F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901D30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4609CB1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46B3F5C" w14:textId="77777777">
        <w:tc>
          <w:tcPr>
            <w:tcW w:w="2526" w:type="dxa"/>
          </w:tcPr>
          <w:p w14:paraId="3978BEB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単元未満株式</w:t>
            </w:r>
          </w:p>
        </w:tc>
        <w:tc>
          <w:tcPr>
            <w:tcW w:w="2526" w:type="dxa"/>
          </w:tcPr>
          <w:p w14:paraId="6839B59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08F86D3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3D82F7D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CF00B22" w14:textId="77777777">
        <w:tc>
          <w:tcPr>
            <w:tcW w:w="2526" w:type="dxa"/>
          </w:tcPr>
          <w:p w14:paraId="016A8C1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発行済株式総数</w:t>
            </w:r>
          </w:p>
        </w:tc>
        <w:tc>
          <w:tcPr>
            <w:tcW w:w="2526" w:type="dxa"/>
          </w:tcPr>
          <w:p w14:paraId="6F8DBFE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C08B1F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649FAE5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r w:rsidR="003C7730" w:rsidRPr="00543D37" w14:paraId="50102FB2" w14:textId="77777777">
        <w:tc>
          <w:tcPr>
            <w:tcW w:w="2526" w:type="dxa"/>
          </w:tcPr>
          <w:p w14:paraId="7FE7F4C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総株主の議決権</w:t>
            </w:r>
          </w:p>
        </w:tc>
        <w:tc>
          <w:tcPr>
            <w:tcW w:w="2526" w:type="dxa"/>
          </w:tcPr>
          <w:p w14:paraId="00A6B04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526" w:type="dxa"/>
          </w:tcPr>
          <w:p w14:paraId="15C4F44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FDB030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bl>
    <w:p w14:paraId="1802A37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38460A56"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②【自己株式等】</w:t>
      </w:r>
    </w:p>
    <w:p w14:paraId="7207539D" w14:textId="77777777" w:rsidR="003C7730" w:rsidRPr="00543D37" w:rsidRDefault="003C7730" w:rsidP="003C7730">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lastRenderedPageBreak/>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640"/>
        <w:gridCol w:w="1655"/>
        <w:gridCol w:w="1655"/>
        <w:gridCol w:w="1655"/>
        <w:gridCol w:w="1655"/>
      </w:tblGrid>
      <w:tr w:rsidR="003C7730" w:rsidRPr="00543D37" w14:paraId="4E6A5ECD" w14:textId="77777777">
        <w:tc>
          <w:tcPr>
            <w:tcW w:w="1684" w:type="dxa"/>
          </w:tcPr>
          <w:p w14:paraId="1E1FAE1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所有者の氏名又は名称</w:t>
            </w:r>
          </w:p>
        </w:tc>
        <w:tc>
          <w:tcPr>
            <w:tcW w:w="1684" w:type="dxa"/>
          </w:tcPr>
          <w:p w14:paraId="40666C2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所有者の住所</w:t>
            </w:r>
          </w:p>
        </w:tc>
        <w:tc>
          <w:tcPr>
            <w:tcW w:w="1684" w:type="dxa"/>
          </w:tcPr>
          <w:p w14:paraId="34506FD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自己名義所有株式数（株）</w:t>
            </w:r>
          </w:p>
        </w:tc>
        <w:tc>
          <w:tcPr>
            <w:tcW w:w="1684" w:type="dxa"/>
          </w:tcPr>
          <w:p w14:paraId="0CE0144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543D37">
              <w:rPr>
                <w:rFonts w:ascii="ＭＳ 明朝" w:hAnsi="ＭＳ 明朝" w:hint="eastAsia"/>
                <w:color w:val="000000"/>
                <w:spacing w:val="5"/>
                <w:kern w:val="0"/>
                <w:szCs w:val="21"/>
                <w:lang w:eastAsia="zh-CN"/>
              </w:rPr>
              <w:t>他人名義所有株式数（株）</w:t>
            </w:r>
          </w:p>
        </w:tc>
        <w:tc>
          <w:tcPr>
            <w:tcW w:w="1684" w:type="dxa"/>
          </w:tcPr>
          <w:p w14:paraId="0B76BAF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所有株式数の合計（株）</w:t>
            </w:r>
          </w:p>
        </w:tc>
        <w:tc>
          <w:tcPr>
            <w:tcW w:w="1684" w:type="dxa"/>
          </w:tcPr>
          <w:p w14:paraId="64EF610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発行済株式総数に対する所有株式数の割合（％）</w:t>
            </w:r>
          </w:p>
        </w:tc>
      </w:tr>
      <w:tr w:rsidR="003C7730" w:rsidRPr="00543D37" w14:paraId="701EFA77" w14:textId="77777777">
        <w:tc>
          <w:tcPr>
            <w:tcW w:w="1684" w:type="dxa"/>
          </w:tcPr>
          <w:p w14:paraId="61C3B1B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B85B21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30EED4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EB2C35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AFBEF8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E21574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D7D3E93" w14:textId="77777777">
        <w:tc>
          <w:tcPr>
            <w:tcW w:w="1684" w:type="dxa"/>
          </w:tcPr>
          <w:p w14:paraId="6F7B8AB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計</w:t>
            </w:r>
          </w:p>
        </w:tc>
        <w:tc>
          <w:tcPr>
            <w:tcW w:w="1684" w:type="dxa"/>
          </w:tcPr>
          <w:p w14:paraId="7186308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1684" w:type="dxa"/>
          </w:tcPr>
          <w:p w14:paraId="440089F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63BA1B0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5ACBCC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ED21BB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28D66F2F"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574397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r w:rsidR="0071081B" w:rsidRPr="00543D37">
        <w:rPr>
          <w:rFonts w:ascii="ＭＳ 明朝" w:hAnsi="ＭＳ 明朝" w:hint="eastAsia"/>
          <w:color w:val="000000"/>
          <w:spacing w:val="5"/>
          <w:kern w:val="0"/>
          <w:szCs w:val="21"/>
        </w:rPr>
        <w:t>９</w:t>
      </w:r>
      <w:r w:rsidRPr="00543D37">
        <w:rPr>
          <w:rFonts w:ascii="ＭＳ 明朝" w:hAnsi="ＭＳ 明朝" w:hint="eastAsia"/>
          <w:color w:val="000000"/>
          <w:spacing w:val="5"/>
          <w:kern w:val="0"/>
          <w:szCs w:val="21"/>
        </w:rPr>
        <w:t>）【ストックオプション制度の内容】（</w:t>
      </w:r>
      <w:r w:rsidR="005D216F">
        <w:rPr>
          <w:rFonts w:ascii="ＭＳ 明朝" w:hAnsi="ＭＳ 明朝" w:hint="eastAsia"/>
          <w:color w:val="000000"/>
          <w:spacing w:val="5"/>
          <w:kern w:val="0"/>
          <w:szCs w:val="21"/>
        </w:rPr>
        <w:t>３４</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48"/>
      </w:tblGrid>
      <w:tr w:rsidR="003C7730" w:rsidRPr="00543D37" w14:paraId="5041B76E" w14:textId="77777777">
        <w:tc>
          <w:tcPr>
            <w:tcW w:w="5052" w:type="dxa"/>
          </w:tcPr>
          <w:p w14:paraId="16CE3AF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決議年月日</w:t>
            </w:r>
          </w:p>
        </w:tc>
        <w:tc>
          <w:tcPr>
            <w:tcW w:w="5052" w:type="dxa"/>
          </w:tcPr>
          <w:p w14:paraId="00B8E54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0982D8F" w14:textId="77777777">
        <w:tc>
          <w:tcPr>
            <w:tcW w:w="5052" w:type="dxa"/>
          </w:tcPr>
          <w:p w14:paraId="0426C57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付与対象者の区分及び人数</w:t>
            </w:r>
          </w:p>
        </w:tc>
        <w:tc>
          <w:tcPr>
            <w:tcW w:w="5052" w:type="dxa"/>
          </w:tcPr>
          <w:p w14:paraId="5E73192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0C71AD6" w14:textId="77777777">
        <w:tc>
          <w:tcPr>
            <w:tcW w:w="5052" w:type="dxa"/>
          </w:tcPr>
          <w:p w14:paraId="6918724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新株予約権の目的となる株式の種類</w:t>
            </w:r>
          </w:p>
        </w:tc>
        <w:tc>
          <w:tcPr>
            <w:tcW w:w="5052" w:type="dxa"/>
          </w:tcPr>
          <w:p w14:paraId="69E4275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B14CA23" w14:textId="77777777">
        <w:tc>
          <w:tcPr>
            <w:tcW w:w="5052" w:type="dxa"/>
          </w:tcPr>
          <w:p w14:paraId="215D6DD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株式の数</w:t>
            </w:r>
          </w:p>
        </w:tc>
        <w:tc>
          <w:tcPr>
            <w:tcW w:w="5052" w:type="dxa"/>
          </w:tcPr>
          <w:p w14:paraId="184BB2B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079BAA5" w14:textId="77777777">
        <w:tc>
          <w:tcPr>
            <w:tcW w:w="5052" w:type="dxa"/>
          </w:tcPr>
          <w:p w14:paraId="579B738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新株予約権の行使時の払込金額</w:t>
            </w:r>
          </w:p>
        </w:tc>
        <w:tc>
          <w:tcPr>
            <w:tcW w:w="5052" w:type="dxa"/>
          </w:tcPr>
          <w:p w14:paraId="01AB376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EB6998E" w14:textId="77777777">
        <w:tc>
          <w:tcPr>
            <w:tcW w:w="5052" w:type="dxa"/>
          </w:tcPr>
          <w:p w14:paraId="78FA1D5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新株予約権の行使期間</w:t>
            </w:r>
          </w:p>
        </w:tc>
        <w:tc>
          <w:tcPr>
            <w:tcW w:w="5052" w:type="dxa"/>
          </w:tcPr>
          <w:p w14:paraId="2E4380F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4644CD6" w14:textId="77777777">
        <w:tc>
          <w:tcPr>
            <w:tcW w:w="5052" w:type="dxa"/>
          </w:tcPr>
          <w:p w14:paraId="6E2DCE0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新株予約権の行使の条件</w:t>
            </w:r>
          </w:p>
        </w:tc>
        <w:tc>
          <w:tcPr>
            <w:tcW w:w="5052" w:type="dxa"/>
          </w:tcPr>
          <w:p w14:paraId="6E45BCA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F64A047" w14:textId="77777777">
        <w:tc>
          <w:tcPr>
            <w:tcW w:w="5052" w:type="dxa"/>
          </w:tcPr>
          <w:p w14:paraId="16E4575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新株予約権の譲渡に関する事項</w:t>
            </w:r>
          </w:p>
        </w:tc>
        <w:tc>
          <w:tcPr>
            <w:tcW w:w="5052" w:type="dxa"/>
          </w:tcPr>
          <w:p w14:paraId="50F7041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D849633" w14:textId="77777777">
        <w:tc>
          <w:tcPr>
            <w:tcW w:w="5052" w:type="dxa"/>
          </w:tcPr>
          <w:p w14:paraId="426586E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代用払込みに関する事項</w:t>
            </w:r>
          </w:p>
        </w:tc>
        <w:tc>
          <w:tcPr>
            <w:tcW w:w="5052" w:type="dxa"/>
          </w:tcPr>
          <w:p w14:paraId="4BF628B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A44AB55" w14:textId="77777777">
        <w:tc>
          <w:tcPr>
            <w:tcW w:w="5052" w:type="dxa"/>
          </w:tcPr>
          <w:p w14:paraId="2282F25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組織再編成行為に伴う新株予約権の交付に関する事項</w:t>
            </w:r>
          </w:p>
        </w:tc>
        <w:tc>
          <w:tcPr>
            <w:tcW w:w="5052" w:type="dxa"/>
          </w:tcPr>
          <w:p w14:paraId="1497452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76D9E45"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135D6DFF" w14:textId="77777777" w:rsidR="0071081B" w:rsidRPr="00543D37" w:rsidRDefault="0071081B"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（１０）【従業員株式所有制度の内容】</w:t>
      </w:r>
      <w:r w:rsidR="00F31DDB" w:rsidRPr="00543D37">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３５</w:t>
      </w:r>
      <w:r w:rsidR="00F31DDB" w:rsidRPr="00543D37">
        <w:rPr>
          <w:rFonts w:ascii="ＭＳ 明朝" w:hAnsi="ＭＳ 明朝" w:hint="eastAsia"/>
          <w:color w:val="000000"/>
          <w:spacing w:val="5"/>
          <w:kern w:val="0"/>
          <w:szCs w:val="21"/>
        </w:rPr>
        <w:t>）</w:t>
      </w:r>
    </w:p>
    <w:p w14:paraId="02519A92" w14:textId="77777777" w:rsidR="0071081B" w:rsidRPr="00543D37" w:rsidRDefault="0071081B" w:rsidP="003C7730">
      <w:pPr>
        <w:autoSpaceDE w:val="0"/>
        <w:autoSpaceDN w:val="0"/>
        <w:adjustRightInd w:val="0"/>
        <w:spacing w:line="296" w:lineRule="atLeast"/>
        <w:jc w:val="left"/>
        <w:rPr>
          <w:rFonts w:ascii="ＭＳ 明朝" w:hAnsi="ＭＳ 明朝"/>
          <w:color w:val="000000"/>
          <w:spacing w:val="5"/>
          <w:kern w:val="0"/>
          <w:szCs w:val="21"/>
        </w:rPr>
      </w:pPr>
    </w:p>
    <w:p w14:paraId="0FA378BB"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２【自己株式の取得等の状況】（</w:t>
      </w:r>
      <w:r w:rsidR="005D216F">
        <w:rPr>
          <w:rFonts w:ascii="ＭＳ 明朝" w:hAnsi="ＭＳ 明朝" w:hint="eastAsia"/>
          <w:color w:val="000000"/>
          <w:spacing w:val="5"/>
          <w:kern w:val="0"/>
          <w:szCs w:val="21"/>
        </w:rPr>
        <w:t>３６</w:t>
      </w:r>
      <w:r w:rsidRPr="00543D37">
        <w:rPr>
          <w:rFonts w:ascii="ＭＳ 明朝" w:hAnsi="ＭＳ 明朝" w:hint="eastAsia"/>
          <w:color w:val="000000"/>
          <w:spacing w:val="5"/>
          <w:kern w:val="0"/>
          <w:szCs w:val="21"/>
        </w:rPr>
        <w:t>）</w:t>
      </w:r>
    </w:p>
    <w:p w14:paraId="0D5B5F6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【株式の種類等】（</w:t>
      </w:r>
      <w:r w:rsidR="005D216F">
        <w:rPr>
          <w:rFonts w:ascii="ＭＳ 明朝" w:hAnsi="ＭＳ 明朝" w:hint="eastAsia"/>
          <w:color w:val="000000"/>
          <w:spacing w:val="5"/>
          <w:kern w:val="0"/>
          <w:szCs w:val="21"/>
        </w:rPr>
        <w:t>３７</w:t>
      </w:r>
      <w:r w:rsidRPr="00543D37">
        <w:rPr>
          <w:rFonts w:ascii="ＭＳ 明朝" w:hAnsi="ＭＳ 明朝" w:hint="eastAsia"/>
          <w:color w:val="000000"/>
          <w:spacing w:val="5"/>
          <w:kern w:val="0"/>
          <w:szCs w:val="21"/>
        </w:rPr>
        <w:t>）</w:t>
      </w:r>
    </w:p>
    <w:p w14:paraId="056899A4"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（１）【株主総会決議による取得の状況】（</w:t>
      </w:r>
      <w:r w:rsidR="005D216F">
        <w:rPr>
          <w:rFonts w:ascii="ＭＳ 明朝" w:hAnsi="ＭＳ 明朝" w:hint="eastAsia"/>
          <w:color w:val="000000"/>
          <w:spacing w:val="5"/>
          <w:kern w:val="0"/>
          <w:szCs w:val="21"/>
        </w:rPr>
        <w:t>３８</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3300"/>
        <w:gridCol w:w="3300"/>
      </w:tblGrid>
      <w:tr w:rsidR="003C7730" w:rsidRPr="00543D37" w14:paraId="1EA29500" w14:textId="77777777">
        <w:tc>
          <w:tcPr>
            <w:tcW w:w="3368" w:type="dxa"/>
          </w:tcPr>
          <w:p w14:paraId="18DACF2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3368" w:type="dxa"/>
          </w:tcPr>
          <w:p w14:paraId="1D4A6D0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株式数（株）</w:t>
            </w:r>
          </w:p>
        </w:tc>
        <w:tc>
          <w:tcPr>
            <w:tcW w:w="3368" w:type="dxa"/>
          </w:tcPr>
          <w:p w14:paraId="4B4484A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価額の総額（円）</w:t>
            </w:r>
          </w:p>
        </w:tc>
      </w:tr>
      <w:tr w:rsidR="003C7730" w:rsidRPr="00543D37" w14:paraId="0DCE9401" w14:textId="77777777">
        <w:tc>
          <w:tcPr>
            <w:tcW w:w="3368" w:type="dxa"/>
          </w:tcPr>
          <w:p w14:paraId="5E3AE4A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株主総会（　年　月　日）での決議状況</w:t>
            </w:r>
          </w:p>
          <w:p w14:paraId="1463021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（取得期間　年　月　日～　年　月　日）</w:t>
            </w:r>
          </w:p>
        </w:tc>
        <w:tc>
          <w:tcPr>
            <w:tcW w:w="3368" w:type="dxa"/>
          </w:tcPr>
          <w:p w14:paraId="3552CB0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4445DC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71D397C" w14:textId="77777777">
        <w:tc>
          <w:tcPr>
            <w:tcW w:w="3368" w:type="dxa"/>
          </w:tcPr>
          <w:p w14:paraId="4910B5B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最近事業年度前における取得自己株式</w:t>
            </w:r>
          </w:p>
        </w:tc>
        <w:tc>
          <w:tcPr>
            <w:tcW w:w="3368" w:type="dxa"/>
          </w:tcPr>
          <w:p w14:paraId="2119098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88F28C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B2CCA27" w14:textId="77777777">
        <w:tc>
          <w:tcPr>
            <w:tcW w:w="3368" w:type="dxa"/>
          </w:tcPr>
          <w:p w14:paraId="07330AF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最近事業年度における取得自己株式</w:t>
            </w:r>
          </w:p>
          <w:p w14:paraId="4C37583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　年　月　日～　年　月　日）</w:t>
            </w:r>
          </w:p>
        </w:tc>
        <w:tc>
          <w:tcPr>
            <w:tcW w:w="3368" w:type="dxa"/>
          </w:tcPr>
          <w:p w14:paraId="023F938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C0AF38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61701A1" w14:textId="77777777">
        <w:tc>
          <w:tcPr>
            <w:tcW w:w="3368" w:type="dxa"/>
          </w:tcPr>
          <w:p w14:paraId="7053F15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残存授権株式の総数及び価額の総額</w:t>
            </w:r>
          </w:p>
        </w:tc>
        <w:tc>
          <w:tcPr>
            <w:tcW w:w="3368" w:type="dxa"/>
          </w:tcPr>
          <w:p w14:paraId="5F5D7E4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0C2392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D0EF314" w14:textId="77777777">
        <w:tc>
          <w:tcPr>
            <w:tcW w:w="3368" w:type="dxa"/>
          </w:tcPr>
          <w:p w14:paraId="4BA6586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最近事業年度の末日現在の未行使割合（％）</w:t>
            </w:r>
          </w:p>
        </w:tc>
        <w:tc>
          <w:tcPr>
            <w:tcW w:w="3368" w:type="dxa"/>
          </w:tcPr>
          <w:p w14:paraId="4799416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D6DEC4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C63B839" w14:textId="77777777">
        <w:tc>
          <w:tcPr>
            <w:tcW w:w="3368" w:type="dxa"/>
          </w:tcPr>
          <w:p w14:paraId="21902D7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最近期間における取得自己株式</w:t>
            </w:r>
          </w:p>
        </w:tc>
        <w:tc>
          <w:tcPr>
            <w:tcW w:w="3368" w:type="dxa"/>
          </w:tcPr>
          <w:p w14:paraId="332C267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FCC519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61160EF" w14:textId="77777777">
        <w:tc>
          <w:tcPr>
            <w:tcW w:w="3368" w:type="dxa"/>
          </w:tcPr>
          <w:p w14:paraId="389F216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公表日現在の未行使割合（％）</w:t>
            </w:r>
          </w:p>
        </w:tc>
        <w:tc>
          <w:tcPr>
            <w:tcW w:w="3368" w:type="dxa"/>
          </w:tcPr>
          <w:p w14:paraId="4BD2075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370B66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3C0856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BCB367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（２）【取締役会決議による取得の状況】（</w:t>
      </w:r>
      <w:r w:rsidR="005D216F">
        <w:rPr>
          <w:rFonts w:ascii="ＭＳ 明朝" w:hAnsi="ＭＳ 明朝" w:hint="eastAsia"/>
          <w:color w:val="000000"/>
          <w:spacing w:val="5"/>
          <w:kern w:val="0"/>
          <w:szCs w:val="21"/>
        </w:rPr>
        <w:t>３９</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3300"/>
        <w:gridCol w:w="3300"/>
      </w:tblGrid>
      <w:tr w:rsidR="003C7730" w:rsidRPr="00543D37" w14:paraId="5A06E0EF" w14:textId="77777777">
        <w:tc>
          <w:tcPr>
            <w:tcW w:w="3368" w:type="dxa"/>
          </w:tcPr>
          <w:p w14:paraId="0DF5FA0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3368" w:type="dxa"/>
          </w:tcPr>
          <w:p w14:paraId="3084D2B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株式数（株）</w:t>
            </w:r>
          </w:p>
        </w:tc>
        <w:tc>
          <w:tcPr>
            <w:tcW w:w="3368" w:type="dxa"/>
          </w:tcPr>
          <w:p w14:paraId="729505A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価額の総額（円）</w:t>
            </w:r>
          </w:p>
        </w:tc>
      </w:tr>
      <w:tr w:rsidR="003C7730" w:rsidRPr="00543D37" w14:paraId="4D213222" w14:textId="77777777">
        <w:tc>
          <w:tcPr>
            <w:tcW w:w="3368" w:type="dxa"/>
          </w:tcPr>
          <w:p w14:paraId="54F0280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取締役会（　年　月　日）での決議状況</w:t>
            </w:r>
          </w:p>
          <w:p w14:paraId="1C3CBAB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lastRenderedPageBreak/>
              <w:t>（取得期間　年　月　日～　年　月　日）</w:t>
            </w:r>
          </w:p>
        </w:tc>
        <w:tc>
          <w:tcPr>
            <w:tcW w:w="3368" w:type="dxa"/>
          </w:tcPr>
          <w:p w14:paraId="60D4937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62B106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B5ACA15" w14:textId="77777777">
        <w:tc>
          <w:tcPr>
            <w:tcW w:w="3368" w:type="dxa"/>
          </w:tcPr>
          <w:p w14:paraId="0D8D1FB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最近事業年度前における取得自己株式</w:t>
            </w:r>
          </w:p>
        </w:tc>
        <w:tc>
          <w:tcPr>
            <w:tcW w:w="3368" w:type="dxa"/>
          </w:tcPr>
          <w:p w14:paraId="7A066F6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3EC4D3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8242FBF" w14:textId="77777777">
        <w:tc>
          <w:tcPr>
            <w:tcW w:w="3368" w:type="dxa"/>
          </w:tcPr>
          <w:p w14:paraId="6507940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最近事業年度における取得自己株式（　年　月　日～　年　月　日）</w:t>
            </w:r>
          </w:p>
        </w:tc>
        <w:tc>
          <w:tcPr>
            <w:tcW w:w="3368" w:type="dxa"/>
          </w:tcPr>
          <w:p w14:paraId="6EC7531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FCCA00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4FABA698" w14:textId="77777777">
        <w:tc>
          <w:tcPr>
            <w:tcW w:w="3368" w:type="dxa"/>
          </w:tcPr>
          <w:p w14:paraId="3F4867F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残存決議株式の総数及び価額の総額</w:t>
            </w:r>
          </w:p>
        </w:tc>
        <w:tc>
          <w:tcPr>
            <w:tcW w:w="3368" w:type="dxa"/>
          </w:tcPr>
          <w:p w14:paraId="57C91D5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977455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B86A561" w14:textId="77777777">
        <w:tc>
          <w:tcPr>
            <w:tcW w:w="3368" w:type="dxa"/>
          </w:tcPr>
          <w:p w14:paraId="0722F17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最近事業年度の末日現在の未行使割合（％）</w:t>
            </w:r>
          </w:p>
        </w:tc>
        <w:tc>
          <w:tcPr>
            <w:tcW w:w="3368" w:type="dxa"/>
          </w:tcPr>
          <w:p w14:paraId="6295DFF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ABE8F2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64F7237" w14:textId="77777777">
        <w:tc>
          <w:tcPr>
            <w:tcW w:w="3368" w:type="dxa"/>
          </w:tcPr>
          <w:p w14:paraId="27836EC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最近期間における取得自己株式</w:t>
            </w:r>
          </w:p>
        </w:tc>
        <w:tc>
          <w:tcPr>
            <w:tcW w:w="3368" w:type="dxa"/>
          </w:tcPr>
          <w:p w14:paraId="783CA6F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9DE758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357FA59" w14:textId="77777777">
        <w:tc>
          <w:tcPr>
            <w:tcW w:w="3368" w:type="dxa"/>
          </w:tcPr>
          <w:p w14:paraId="60DD8E5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公表日現在の未行使割合（％）</w:t>
            </w:r>
          </w:p>
        </w:tc>
        <w:tc>
          <w:tcPr>
            <w:tcW w:w="3368" w:type="dxa"/>
          </w:tcPr>
          <w:p w14:paraId="2EAA318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23A583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12BE82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C76B089"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（３）【株主総会決議又は取締役会決議に基づかないものの内容】（</w:t>
      </w:r>
      <w:r w:rsidR="005D216F">
        <w:rPr>
          <w:rFonts w:ascii="ＭＳ 明朝" w:hAnsi="ＭＳ 明朝" w:hint="eastAsia"/>
          <w:color w:val="000000"/>
          <w:spacing w:val="5"/>
          <w:kern w:val="0"/>
          <w:szCs w:val="21"/>
        </w:rPr>
        <w:t>４０</w:t>
      </w:r>
      <w:r w:rsidRPr="00543D37">
        <w:rPr>
          <w:rFonts w:ascii="ＭＳ 明朝" w:hAnsi="ＭＳ 明朝" w:hint="eastAsia"/>
          <w:color w:val="000000"/>
          <w:spacing w:val="5"/>
          <w:kern w:val="0"/>
          <w:szCs w:val="21"/>
        </w:rPr>
        <w:t>）</w:t>
      </w:r>
    </w:p>
    <w:p w14:paraId="405F355D"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1F8EFB9A"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（４）【取得自己株式の処理状況及び保有状況】（</w:t>
      </w:r>
      <w:r w:rsidR="005D216F">
        <w:rPr>
          <w:rFonts w:ascii="ＭＳ 明朝" w:hAnsi="ＭＳ 明朝" w:hint="eastAsia"/>
          <w:color w:val="000000"/>
          <w:spacing w:val="5"/>
          <w:kern w:val="0"/>
          <w:szCs w:val="21"/>
        </w:rPr>
        <w:t>４１</w:t>
      </w:r>
      <w:r w:rsidRPr="00543D37">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980"/>
        <w:gridCol w:w="1980"/>
        <w:gridCol w:w="1980"/>
        <w:gridCol w:w="1980"/>
      </w:tblGrid>
      <w:tr w:rsidR="003C7730" w:rsidRPr="00543D37" w14:paraId="260FD5F1" w14:textId="77777777">
        <w:tc>
          <w:tcPr>
            <w:tcW w:w="2020" w:type="dxa"/>
            <w:vMerge w:val="restart"/>
          </w:tcPr>
          <w:p w14:paraId="4B5717C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区分</w:t>
            </w:r>
          </w:p>
        </w:tc>
        <w:tc>
          <w:tcPr>
            <w:tcW w:w="4042" w:type="dxa"/>
            <w:gridSpan w:val="2"/>
          </w:tcPr>
          <w:p w14:paraId="6737855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最近事業年度</w:t>
            </w:r>
          </w:p>
        </w:tc>
        <w:tc>
          <w:tcPr>
            <w:tcW w:w="4042" w:type="dxa"/>
            <w:gridSpan w:val="2"/>
          </w:tcPr>
          <w:p w14:paraId="5803D50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最近期間</w:t>
            </w:r>
          </w:p>
        </w:tc>
      </w:tr>
      <w:tr w:rsidR="003C7730" w:rsidRPr="00543D37" w14:paraId="629B36F7" w14:textId="77777777">
        <w:tc>
          <w:tcPr>
            <w:tcW w:w="2020" w:type="dxa"/>
            <w:vMerge/>
          </w:tcPr>
          <w:p w14:paraId="488F501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3CFFB45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株式数（株）</w:t>
            </w:r>
          </w:p>
        </w:tc>
        <w:tc>
          <w:tcPr>
            <w:tcW w:w="2021" w:type="dxa"/>
          </w:tcPr>
          <w:p w14:paraId="38B6DD8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処分価額の総額（円）</w:t>
            </w:r>
          </w:p>
        </w:tc>
        <w:tc>
          <w:tcPr>
            <w:tcW w:w="2021" w:type="dxa"/>
          </w:tcPr>
          <w:p w14:paraId="5A5D4F0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株式数（株）</w:t>
            </w:r>
          </w:p>
        </w:tc>
        <w:tc>
          <w:tcPr>
            <w:tcW w:w="2021" w:type="dxa"/>
          </w:tcPr>
          <w:p w14:paraId="48AE526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処分価額の総額（円）</w:t>
            </w:r>
          </w:p>
        </w:tc>
      </w:tr>
      <w:tr w:rsidR="003C7730" w:rsidRPr="00543D37" w14:paraId="36FE13CA" w14:textId="77777777">
        <w:tc>
          <w:tcPr>
            <w:tcW w:w="2020" w:type="dxa"/>
          </w:tcPr>
          <w:p w14:paraId="779898D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引き受ける者の募集を行った取得自己株式</w:t>
            </w:r>
          </w:p>
        </w:tc>
        <w:tc>
          <w:tcPr>
            <w:tcW w:w="2021" w:type="dxa"/>
          </w:tcPr>
          <w:p w14:paraId="342D4F2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494217D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0799149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6B84A1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3C024FB" w14:textId="77777777">
        <w:tc>
          <w:tcPr>
            <w:tcW w:w="2020" w:type="dxa"/>
          </w:tcPr>
          <w:p w14:paraId="4C4A0D4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消却の処分を行った取得自己株式</w:t>
            </w:r>
          </w:p>
        </w:tc>
        <w:tc>
          <w:tcPr>
            <w:tcW w:w="2021" w:type="dxa"/>
          </w:tcPr>
          <w:p w14:paraId="4FEBBE3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21ED665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2B7C55C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5BF366E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73DC06A" w14:textId="77777777">
        <w:tc>
          <w:tcPr>
            <w:tcW w:w="2020" w:type="dxa"/>
          </w:tcPr>
          <w:p w14:paraId="1D57825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合併、株式交換、会社分割に係る移転を行った取得自己株式</w:t>
            </w:r>
          </w:p>
        </w:tc>
        <w:tc>
          <w:tcPr>
            <w:tcW w:w="2021" w:type="dxa"/>
          </w:tcPr>
          <w:p w14:paraId="412FC5D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60C6274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2CDD4B3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409AA1C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D89246A" w14:textId="77777777">
        <w:tc>
          <w:tcPr>
            <w:tcW w:w="2020" w:type="dxa"/>
          </w:tcPr>
          <w:p w14:paraId="670B69E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その他（　）</w:t>
            </w:r>
          </w:p>
        </w:tc>
        <w:tc>
          <w:tcPr>
            <w:tcW w:w="2021" w:type="dxa"/>
          </w:tcPr>
          <w:p w14:paraId="3BEB13D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446422A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50921F7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0CDAD9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3591332B" w14:textId="77777777">
        <w:tc>
          <w:tcPr>
            <w:tcW w:w="2020" w:type="dxa"/>
          </w:tcPr>
          <w:p w14:paraId="5146D6F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保有自己株式数</w:t>
            </w:r>
          </w:p>
        </w:tc>
        <w:tc>
          <w:tcPr>
            <w:tcW w:w="2021" w:type="dxa"/>
          </w:tcPr>
          <w:p w14:paraId="25B0ACA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05DB3E2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c>
          <w:tcPr>
            <w:tcW w:w="2021" w:type="dxa"/>
          </w:tcPr>
          <w:p w14:paraId="46EB672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4FE23ED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w:t>
            </w:r>
          </w:p>
        </w:tc>
      </w:tr>
    </w:tbl>
    <w:p w14:paraId="1E64BE8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19EE2CF1"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３【配当政策】（</w:t>
      </w:r>
      <w:r w:rsidR="005D216F">
        <w:rPr>
          <w:rFonts w:ascii="ＭＳ 明朝" w:hAnsi="ＭＳ 明朝" w:hint="eastAsia"/>
          <w:color w:val="000000"/>
          <w:spacing w:val="5"/>
          <w:kern w:val="0"/>
          <w:szCs w:val="21"/>
        </w:rPr>
        <w:t>４２</w:t>
      </w:r>
      <w:r w:rsidRPr="00543D37">
        <w:rPr>
          <w:rFonts w:ascii="ＭＳ 明朝" w:hAnsi="ＭＳ 明朝" w:hint="eastAsia"/>
          <w:color w:val="000000"/>
          <w:spacing w:val="5"/>
          <w:kern w:val="0"/>
          <w:szCs w:val="21"/>
        </w:rPr>
        <w:t>）</w:t>
      </w:r>
    </w:p>
    <w:p w14:paraId="613EE29B"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48831F8"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４【株価の推移】（</w:t>
      </w:r>
      <w:r w:rsidR="005D216F">
        <w:rPr>
          <w:rFonts w:ascii="ＭＳ 明朝" w:hAnsi="ＭＳ 明朝" w:hint="eastAsia"/>
          <w:color w:val="000000"/>
          <w:spacing w:val="5"/>
          <w:kern w:val="0"/>
          <w:szCs w:val="21"/>
        </w:rPr>
        <w:t>４３</w:t>
      </w:r>
      <w:r w:rsidRPr="00543D37">
        <w:rPr>
          <w:rFonts w:ascii="ＭＳ 明朝" w:hAnsi="ＭＳ 明朝" w:hint="eastAsia"/>
          <w:color w:val="000000"/>
          <w:spacing w:val="5"/>
          <w:kern w:val="0"/>
          <w:szCs w:val="21"/>
        </w:rPr>
        <w:t>）</w:t>
      </w:r>
    </w:p>
    <w:p w14:paraId="37F1D2E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5333EF2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（１）【最近３年間の事業年度別最高・最低株価】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4"/>
        <w:gridCol w:w="1684"/>
        <w:gridCol w:w="1684"/>
      </w:tblGrid>
      <w:tr w:rsidR="003C7730" w:rsidRPr="00543D37" w14:paraId="1C79239B" w14:textId="77777777">
        <w:tc>
          <w:tcPr>
            <w:tcW w:w="1684" w:type="dxa"/>
          </w:tcPr>
          <w:p w14:paraId="0A69CCB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回次</w:t>
            </w:r>
          </w:p>
        </w:tc>
        <w:tc>
          <w:tcPr>
            <w:tcW w:w="1684" w:type="dxa"/>
          </w:tcPr>
          <w:p w14:paraId="17DE2D8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185EA6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97EB1D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47D5FF08" w14:textId="77777777">
        <w:tc>
          <w:tcPr>
            <w:tcW w:w="1684" w:type="dxa"/>
          </w:tcPr>
          <w:p w14:paraId="6E57A20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決算年月</w:t>
            </w:r>
          </w:p>
        </w:tc>
        <w:tc>
          <w:tcPr>
            <w:tcW w:w="1684" w:type="dxa"/>
          </w:tcPr>
          <w:p w14:paraId="32EF297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C1705D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A46C3E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FB5AC0C" w14:textId="77777777">
        <w:tc>
          <w:tcPr>
            <w:tcW w:w="1684" w:type="dxa"/>
          </w:tcPr>
          <w:p w14:paraId="77A5C3C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最高（円）</w:t>
            </w:r>
          </w:p>
        </w:tc>
        <w:tc>
          <w:tcPr>
            <w:tcW w:w="1684" w:type="dxa"/>
          </w:tcPr>
          <w:p w14:paraId="2D53818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79CFDB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CBE685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0F217CCC" w14:textId="77777777">
        <w:tc>
          <w:tcPr>
            <w:tcW w:w="1684" w:type="dxa"/>
          </w:tcPr>
          <w:p w14:paraId="4796050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最低（円）</w:t>
            </w:r>
          </w:p>
        </w:tc>
        <w:tc>
          <w:tcPr>
            <w:tcW w:w="1684" w:type="dxa"/>
          </w:tcPr>
          <w:p w14:paraId="614CA28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403267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7E6DFB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12BD679E"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73CD325"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（２）【最近６月間の月別最高・最低株価】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412"/>
        <w:gridCol w:w="1412"/>
        <w:gridCol w:w="1411"/>
        <w:gridCol w:w="1412"/>
        <w:gridCol w:w="1412"/>
        <w:gridCol w:w="1412"/>
      </w:tblGrid>
      <w:tr w:rsidR="003C7730" w:rsidRPr="00543D37" w14:paraId="71A57894" w14:textId="77777777">
        <w:tc>
          <w:tcPr>
            <w:tcW w:w="1443" w:type="dxa"/>
          </w:tcPr>
          <w:p w14:paraId="437CF58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月別</w:t>
            </w:r>
          </w:p>
        </w:tc>
        <w:tc>
          <w:tcPr>
            <w:tcW w:w="1443" w:type="dxa"/>
          </w:tcPr>
          <w:p w14:paraId="2BE31F2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32E9AA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6DEF7B5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75C8D4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4A5C02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5CA6C3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692696C5" w14:textId="77777777">
        <w:tc>
          <w:tcPr>
            <w:tcW w:w="1443" w:type="dxa"/>
          </w:tcPr>
          <w:p w14:paraId="740FAB7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最高（円）</w:t>
            </w:r>
          </w:p>
        </w:tc>
        <w:tc>
          <w:tcPr>
            <w:tcW w:w="1443" w:type="dxa"/>
          </w:tcPr>
          <w:p w14:paraId="1830FAA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A0B873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7503B6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C049FA2"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86CFE4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864413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5971B790" w14:textId="77777777">
        <w:tc>
          <w:tcPr>
            <w:tcW w:w="1443" w:type="dxa"/>
          </w:tcPr>
          <w:p w14:paraId="087301D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最低（円）</w:t>
            </w:r>
          </w:p>
        </w:tc>
        <w:tc>
          <w:tcPr>
            <w:tcW w:w="1443" w:type="dxa"/>
          </w:tcPr>
          <w:p w14:paraId="3F19B19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57BF326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5CFD112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388C5EF"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11E52D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35BF27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7A9C0492"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E685F82" w14:textId="77777777" w:rsidR="003C773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５【役員の状況】（</w:t>
      </w:r>
      <w:r w:rsidR="005D216F">
        <w:rPr>
          <w:rFonts w:ascii="ＭＳ 明朝" w:hAnsi="ＭＳ 明朝" w:hint="eastAsia"/>
          <w:color w:val="000000"/>
          <w:spacing w:val="5"/>
          <w:kern w:val="0"/>
          <w:szCs w:val="21"/>
        </w:rPr>
        <w:t>４４</w:t>
      </w:r>
      <w:r w:rsidRPr="00543D37">
        <w:rPr>
          <w:rFonts w:ascii="ＭＳ 明朝" w:hAnsi="ＭＳ 明朝" w:hint="eastAsia"/>
          <w:color w:val="000000"/>
          <w:spacing w:val="5"/>
          <w:kern w:val="0"/>
          <w:szCs w:val="21"/>
        </w:rPr>
        <w:t>）</w:t>
      </w:r>
    </w:p>
    <w:p w14:paraId="1524CB7B" w14:textId="77777777" w:rsidR="00052A16" w:rsidRPr="00543D37" w:rsidRDefault="00052A16" w:rsidP="003C7730">
      <w:pPr>
        <w:autoSpaceDE w:val="0"/>
        <w:autoSpaceDN w:val="0"/>
        <w:adjustRightInd w:val="0"/>
        <w:spacing w:line="296" w:lineRule="atLeast"/>
        <w:jc w:val="left"/>
        <w:rPr>
          <w:rFonts w:ascii="ＭＳ 明朝" w:hAnsi="ＭＳ 明朝"/>
          <w:color w:val="000000"/>
          <w:spacing w:val="5"/>
          <w:kern w:val="0"/>
          <w:szCs w:val="21"/>
        </w:rPr>
      </w:pPr>
      <w:r w:rsidRPr="00052A16">
        <w:rPr>
          <w:rFonts w:ascii="ＭＳ 明朝" w:hAnsi="ＭＳ 明朝" w:hint="eastAsia"/>
          <w:color w:val="000000"/>
          <w:spacing w:val="5"/>
          <w:kern w:val="0"/>
          <w:szCs w:val="21"/>
        </w:rPr>
        <w:lastRenderedPageBreak/>
        <w:t xml:space="preserve">男性　</w:t>
      </w:r>
      <w:r>
        <w:rPr>
          <w:rFonts w:ascii="ＭＳ 明朝" w:hAnsi="ＭＳ 明朝" w:hint="eastAsia"/>
          <w:color w:val="000000"/>
          <w:spacing w:val="5"/>
          <w:kern w:val="0"/>
          <w:szCs w:val="21"/>
        </w:rPr>
        <w:t xml:space="preserve">　</w:t>
      </w:r>
      <w:r w:rsidRPr="00052A16">
        <w:rPr>
          <w:rFonts w:ascii="ＭＳ 明朝" w:hAnsi="ＭＳ 明朝" w:hint="eastAsia"/>
          <w:color w:val="000000"/>
          <w:spacing w:val="5"/>
          <w:kern w:val="0"/>
          <w:szCs w:val="21"/>
        </w:rPr>
        <w:t xml:space="preserve">名　女性　</w:t>
      </w:r>
      <w:r>
        <w:rPr>
          <w:rFonts w:ascii="ＭＳ 明朝" w:hAnsi="ＭＳ 明朝" w:hint="eastAsia"/>
          <w:color w:val="000000"/>
          <w:spacing w:val="5"/>
          <w:kern w:val="0"/>
          <w:szCs w:val="21"/>
        </w:rPr>
        <w:t xml:space="preserve">　</w:t>
      </w:r>
      <w:r w:rsidRPr="00052A16">
        <w:rPr>
          <w:rFonts w:ascii="ＭＳ 明朝" w:hAnsi="ＭＳ 明朝" w:hint="eastAsia"/>
          <w:color w:val="000000"/>
          <w:spacing w:val="5"/>
          <w:kern w:val="0"/>
          <w:szCs w:val="21"/>
        </w:rPr>
        <w:t xml:space="preserve">名　（役員のうち女性の比率　</w:t>
      </w:r>
      <w:r>
        <w:rPr>
          <w:rFonts w:ascii="ＭＳ 明朝" w:hAnsi="ＭＳ 明朝" w:hint="eastAsia"/>
          <w:color w:val="000000"/>
          <w:spacing w:val="5"/>
          <w:kern w:val="0"/>
          <w:szCs w:val="21"/>
        </w:rPr>
        <w:t xml:space="preserve">　</w:t>
      </w:r>
      <w:r w:rsidRPr="00052A16">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991"/>
        <w:gridCol w:w="991"/>
        <w:gridCol w:w="991"/>
        <w:gridCol w:w="2945"/>
        <w:gridCol w:w="992"/>
        <w:gridCol w:w="992"/>
        <w:gridCol w:w="1007"/>
      </w:tblGrid>
      <w:tr w:rsidR="003C7730" w:rsidRPr="00543D37" w14:paraId="7E3B5D96" w14:textId="77777777">
        <w:tc>
          <w:tcPr>
            <w:tcW w:w="1010" w:type="dxa"/>
          </w:tcPr>
          <w:p w14:paraId="3F9EEB9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役名</w:t>
            </w:r>
          </w:p>
        </w:tc>
        <w:tc>
          <w:tcPr>
            <w:tcW w:w="1010" w:type="dxa"/>
          </w:tcPr>
          <w:p w14:paraId="4EC0419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職名</w:t>
            </w:r>
          </w:p>
        </w:tc>
        <w:tc>
          <w:tcPr>
            <w:tcW w:w="1010" w:type="dxa"/>
          </w:tcPr>
          <w:p w14:paraId="40A119D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氏名</w:t>
            </w:r>
          </w:p>
        </w:tc>
        <w:tc>
          <w:tcPr>
            <w:tcW w:w="1010" w:type="dxa"/>
          </w:tcPr>
          <w:p w14:paraId="7F6A359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生年月日</w:t>
            </w:r>
          </w:p>
        </w:tc>
        <w:tc>
          <w:tcPr>
            <w:tcW w:w="3031" w:type="dxa"/>
          </w:tcPr>
          <w:p w14:paraId="2896907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略歴</w:t>
            </w:r>
          </w:p>
        </w:tc>
        <w:tc>
          <w:tcPr>
            <w:tcW w:w="1011" w:type="dxa"/>
          </w:tcPr>
          <w:p w14:paraId="3330D81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任期</w:t>
            </w:r>
          </w:p>
        </w:tc>
        <w:tc>
          <w:tcPr>
            <w:tcW w:w="1011" w:type="dxa"/>
          </w:tcPr>
          <w:p w14:paraId="73DF6A7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報酬</w:t>
            </w:r>
          </w:p>
        </w:tc>
        <w:tc>
          <w:tcPr>
            <w:tcW w:w="1011" w:type="dxa"/>
          </w:tcPr>
          <w:p w14:paraId="5D0404D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所有株式数（株）</w:t>
            </w:r>
          </w:p>
        </w:tc>
      </w:tr>
      <w:tr w:rsidR="003C7730" w:rsidRPr="00543D37" w14:paraId="4A242C12" w14:textId="77777777">
        <w:tc>
          <w:tcPr>
            <w:tcW w:w="1010" w:type="dxa"/>
          </w:tcPr>
          <w:p w14:paraId="4682326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0BD3D33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585A90E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5753F3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1E07DAC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E60F96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94CE0F3"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55E9FC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20D6ED6F" w14:textId="77777777">
        <w:tc>
          <w:tcPr>
            <w:tcW w:w="1010" w:type="dxa"/>
          </w:tcPr>
          <w:p w14:paraId="68BB90C5"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EADB46C"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8EF91C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9B8C44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504EC616"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9122237"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47B78B3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6764CB4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1B25DD45" w14:textId="77777777">
        <w:tc>
          <w:tcPr>
            <w:tcW w:w="1010" w:type="dxa"/>
          </w:tcPr>
          <w:p w14:paraId="705F8D38"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1CB98BA4"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152ED471"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098BFED"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3F07CEE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99830CE"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4E9528F9"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4B51C600"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543D37" w14:paraId="73A491C1" w14:textId="77777777">
        <w:tc>
          <w:tcPr>
            <w:tcW w:w="8082" w:type="dxa"/>
            <w:gridSpan w:val="6"/>
          </w:tcPr>
          <w:p w14:paraId="16A66FCB"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計</w:t>
            </w:r>
          </w:p>
        </w:tc>
        <w:tc>
          <w:tcPr>
            <w:tcW w:w="1011" w:type="dxa"/>
          </w:tcPr>
          <w:p w14:paraId="0A1B7C6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B80B4CA" w14:textId="77777777" w:rsidR="003C7730" w:rsidRPr="00543D37"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B789A4B"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2CC3E86B"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543D37">
        <w:rPr>
          <w:rFonts w:ascii="ＭＳ 明朝" w:hAnsi="ＭＳ 明朝" w:hint="eastAsia"/>
          <w:color w:val="000000"/>
          <w:spacing w:val="5"/>
          <w:kern w:val="0"/>
          <w:szCs w:val="21"/>
        </w:rPr>
        <w:t>６【コーポレート・ガバナンスの状況等】</w:t>
      </w:r>
    </w:p>
    <w:p w14:paraId="72B81B0C" w14:textId="77777777" w:rsidR="003C7730" w:rsidRPr="00543D37"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1BF294D2"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（１）【コーポレート・ガバナンスの状況】（</w:t>
      </w:r>
      <w:r w:rsidR="005D216F">
        <w:rPr>
          <w:rFonts w:ascii="ＭＳ 明朝" w:hAnsi="ＭＳ 明朝" w:hint="eastAsia"/>
          <w:color w:val="000000"/>
          <w:spacing w:val="5"/>
          <w:kern w:val="0"/>
          <w:szCs w:val="21"/>
        </w:rPr>
        <w:t>４５</w:t>
      </w:r>
      <w:r w:rsidRPr="00C42800">
        <w:rPr>
          <w:rFonts w:ascii="ＭＳ 明朝" w:hAnsi="ＭＳ 明朝" w:hint="eastAsia"/>
          <w:color w:val="000000"/>
          <w:spacing w:val="5"/>
          <w:kern w:val="0"/>
          <w:szCs w:val="21"/>
        </w:rPr>
        <w:t>）</w:t>
      </w:r>
    </w:p>
    <w:p w14:paraId="444400B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（２）【監査報酬の内容等】（</w:t>
      </w:r>
      <w:r w:rsidR="005D216F">
        <w:rPr>
          <w:rFonts w:ascii="ＭＳ 明朝" w:hAnsi="ＭＳ 明朝" w:hint="eastAsia"/>
          <w:color w:val="000000"/>
          <w:spacing w:val="5"/>
          <w:kern w:val="0"/>
          <w:szCs w:val="21"/>
        </w:rPr>
        <w:t>４６</w:t>
      </w:r>
      <w:r w:rsidRPr="00C42800">
        <w:rPr>
          <w:rFonts w:ascii="ＭＳ 明朝" w:hAnsi="ＭＳ 明朝" w:hint="eastAsia"/>
          <w:color w:val="000000"/>
          <w:spacing w:val="5"/>
          <w:kern w:val="0"/>
          <w:szCs w:val="21"/>
        </w:rPr>
        <w:t>）</w:t>
      </w:r>
    </w:p>
    <w:p w14:paraId="7FDBA6A5"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①【監査法人に対する報酬の内容】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3304"/>
        <w:gridCol w:w="3304"/>
      </w:tblGrid>
      <w:tr w:rsidR="003C7730" w:rsidRPr="00C42800" w14:paraId="45C3EAFA" w14:textId="77777777">
        <w:tc>
          <w:tcPr>
            <w:tcW w:w="3368" w:type="dxa"/>
            <w:vMerge w:val="restart"/>
          </w:tcPr>
          <w:p w14:paraId="2894FD0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区分</w:t>
            </w:r>
          </w:p>
        </w:tc>
        <w:tc>
          <w:tcPr>
            <w:tcW w:w="6736" w:type="dxa"/>
            <w:gridSpan w:val="2"/>
          </w:tcPr>
          <w:p w14:paraId="76BCD85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最近連結会計年度</w:t>
            </w:r>
          </w:p>
        </w:tc>
      </w:tr>
      <w:tr w:rsidR="003C7730" w:rsidRPr="00C42800" w14:paraId="1737B064" w14:textId="77777777">
        <w:tc>
          <w:tcPr>
            <w:tcW w:w="3368" w:type="dxa"/>
            <w:vMerge/>
          </w:tcPr>
          <w:p w14:paraId="081A585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5BC653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監査証明業務に基づく報酬（円）</w:t>
            </w:r>
          </w:p>
        </w:tc>
        <w:tc>
          <w:tcPr>
            <w:tcW w:w="3368" w:type="dxa"/>
          </w:tcPr>
          <w:p w14:paraId="5784A841"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非監査業務に基づく報酬（円）</w:t>
            </w:r>
          </w:p>
        </w:tc>
      </w:tr>
      <w:tr w:rsidR="003C7730" w:rsidRPr="00C42800" w14:paraId="586349CB" w14:textId="77777777">
        <w:tc>
          <w:tcPr>
            <w:tcW w:w="3368" w:type="dxa"/>
          </w:tcPr>
          <w:p w14:paraId="4E769996"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発行者</w:t>
            </w:r>
          </w:p>
        </w:tc>
        <w:tc>
          <w:tcPr>
            <w:tcW w:w="3368" w:type="dxa"/>
          </w:tcPr>
          <w:p w14:paraId="36EEDE3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4D0C6B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73E9AA8E" w14:textId="77777777">
        <w:tc>
          <w:tcPr>
            <w:tcW w:w="3368" w:type="dxa"/>
          </w:tcPr>
          <w:p w14:paraId="7412D43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連結子会社</w:t>
            </w:r>
          </w:p>
        </w:tc>
        <w:tc>
          <w:tcPr>
            <w:tcW w:w="3368" w:type="dxa"/>
          </w:tcPr>
          <w:p w14:paraId="11657D7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D8BB69D"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0D2A85FF" w14:textId="77777777">
        <w:tc>
          <w:tcPr>
            <w:tcW w:w="3368" w:type="dxa"/>
          </w:tcPr>
          <w:p w14:paraId="6640FDC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計</w:t>
            </w:r>
          </w:p>
        </w:tc>
        <w:tc>
          <w:tcPr>
            <w:tcW w:w="3368" w:type="dxa"/>
          </w:tcPr>
          <w:p w14:paraId="665570D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6D60FD6"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336347DA"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2C8433A"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②【その他重要な報酬の内容】</w:t>
      </w:r>
    </w:p>
    <w:p w14:paraId="57C7B10E"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③【監査法人の発行者に対する非監査業務の内容】</w:t>
      </w:r>
    </w:p>
    <w:p w14:paraId="22E04DA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④【監査報酬の決定方針】</w:t>
      </w:r>
    </w:p>
    <w:p w14:paraId="120F581C" w14:textId="77777777" w:rsidR="003C773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71B3E13E" w14:textId="77777777" w:rsidR="003C7730" w:rsidRPr="00C42800"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第６【経理の状況】（</w:t>
      </w:r>
      <w:r w:rsidR="005D216F">
        <w:rPr>
          <w:rFonts w:ascii="ＭＳ 明朝" w:hAnsi="ＭＳ 明朝" w:hint="eastAsia"/>
          <w:color w:val="000000"/>
          <w:spacing w:val="5"/>
          <w:kern w:val="0"/>
          <w:szCs w:val="21"/>
        </w:rPr>
        <w:t>４７</w:t>
      </w:r>
      <w:r w:rsidRPr="00C42800">
        <w:rPr>
          <w:rFonts w:ascii="ＭＳ 明朝" w:hAnsi="ＭＳ 明朝" w:hint="eastAsia"/>
          <w:color w:val="000000"/>
          <w:spacing w:val="5"/>
          <w:kern w:val="0"/>
          <w:szCs w:val="21"/>
        </w:rPr>
        <w:t>）</w:t>
      </w:r>
    </w:p>
    <w:p w14:paraId="1CD4F4C5" w14:textId="77777777" w:rsidR="002B7C33" w:rsidRPr="00C42800"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30BEFD1D"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【連結財務諸表等】</w:t>
      </w:r>
    </w:p>
    <w:p w14:paraId="2A01095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（１）【連結財務諸表】（</w:t>
      </w:r>
      <w:r w:rsidR="005D216F">
        <w:rPr>
          <w:rFonts w:ascii="ＭＳ 明朝" w:hAnsi="ＭＳ 明朝" w:hint="eastAsia"/>
          <w:color w:val="000000"/>
          <w:spacing w:val="5"/>
          <w:kern w:val="0"/>
          <w:szCs w:val="21"/>
        </w:rPr>
        <w:t>４８</w:t>
      </w:r>
      <w:r w:rsidRPr="00C42800">
        <w:rPr>
          <w:rFonts w:ascii="ＭＳ 明朝" w:hAnsi="ＭＳ 明朝" w:hint="eastAsia"/>
          <w:color w:val="000000"/>
          <w:spacing w:val="5"/>
          <w:kern w:val="0"/>
          <w:szCs w:val="21"/>
        </w:rPr>
        <w:t>）</w:t>
      </w:r>
    </w:p>
    <w:p w14:paraId="04CF42B8"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①【連結貸借対照表】（</w:t>
      </w:r>
      <w:r w:rsidR="005D216F">
        <w:rPr>
          <w:rFonts w:ascii="ＭＳ 明朝" w:hAnsi="ＭＳ 明朝" w:hint="eastAsia"/>
          <w:color w:val="000000"/>
          <w:spacing w:val="5"/>
          <w:kern w:val="0"/>
          <w:szCs w:val="21"/>
        </w:rPr>
        <w:t>４９</w:t>
      </w:r>
      <w:r w:rsidRPr="00C42800">
        <w:rPr>
          <w:rFonts w:ascii="ＭＳ 明朝" w:hAnsi="ＭＳ 明朝" w:hint="eastAsia"/>
          <w:color w:val="000000"/>
          <w:spacing w:val="5"/>
          <w:kern w:val="0"/>
          <w:szCs w:val="21"/>
        </w:rPr>
        <w:t>）</w:t>
      </w:r>
    </w:p>
    <w:p w14:paraId="1E3F3B9A"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②【連結損益計算書</w:t>
      </w:r>
      <w:r w:rsidR="00FE4139" w:rsidRPr="00C42800">
        <w:rPr>
          <w:rFonts w:ascii="ＭＳ 明朝" w:hAnsi="ＭＳ 明朝" w:hint="eastAsia"/>
          <w:color w:val="000000"/>
          <w:spacing w:val="5"/>
          <w:kern w:val="0"/>
          <w:szCs w:val="21"/>
        </w:rPr>
        <w:t>及び連結包括利益計算書</w:t>
      </w:r>
      <w:r w:rsidRPr="00C42800">
        <w:rPr>
          <w:rFonts w:ascii="ＭＳ 明朝" w:hAnsi="ＭＳ 明朝" w:hint="eastAsia"/>
          <w:color w:val="000000"/>
          <w:spacing w:val="5"/>
          <w:kern w:val="0"/>
          <w:szCs w:val="21"/>
        </w:rPr>
        <w:t>】</w:t>
      </w:r>
      <w:r w:rsidR="00FE4139" w:rsidRPr="00C42800">
        <w:rPr>
          <w:rFonts w:ascii="ＭＳ 明朝" w:hAnsi="ＭＳ 明朝" w:hint="eastAsia"/>
          <w:color w:val="000000"/>
          <w:spacing w:val="5"/>
          <w:kern w:val="0"/>
          <w:szCs w:val="21"/>
        </w:rPr>
        <w:t>又は【連結損益及び包括利益計算書】</w:t>
      </w:r>
      <w:r w:rsidRPr="00C42800">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５０</w:t>
      </w:r>
      <w:r w:rsidRPr="00C42800">
        <w:rPr>
          <w:rFonts w:ascii="ＭＳ 明朝" w:hAnsi="ＭＳ 明朝" w:hint="eastAsia"/>
          <w:color w:val="000000"/>
          <w:spacing w:val="5"/>
          <w:kern w:val="0"/>
          <w:szCs w:val="21"/>
        </w:rPr>
        <w:t>）</w:t>
      </w:r>
    </w:p>
    <w:p w14:paraId="7ADE439B"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③【連結株主資本等変動計算書】（</w:t>
      </w:r>
      <w:r w:rsidR="005D216F">
        <w:rPr>
          <w:rFonts w:ascii="ＭＳ 明朝" w:hAnsi="ＭＳ 明朝" w:hint="eastAsia"/>
          <w:color w:val="000000"/>
          <w:spacing w:val="5"/>
          <w:kern w:val="0"/>
          <w:szCs w:val="21"/>
        </w:rPr>
        <w:t>５１</w:t>
      </w:r>
      <w:r w:rsidRPr="00C42800">
        <w:rPr>
          <w:rFonts w:ascii="ＭＳ 明朝" w:hAnsi="ＭＳ 明朝" w:hint="eastAsia"/>
          <w:color w:val="000000"/>
          <w:spacing w:val="5"/>
          <w:kern w:val="0"/>
          <w:szCs w:val="21"/>
        </w:rPr>
        <w:t>）</w:t>
      </w:r>
    </w:p>
    <w:p w14:paraId="3BD48825"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④【連結キャッシュ・フロー計算書】（</w:t>
      </w:r>
      <w:r w:rsidR="005D216F">
        <w:rPr>
          <w:rFonts w:ascii="ＭＳ 明朝" w:hAnsi="ＭＳ 明朝" w:hint="eastAsia"/>
          <w:color w:val="000000"/>
          <w:spacing w:val="5"/>
          <w:kern w:val="0"/>
          <w:szCs w:val="21"/>
        </w:rPr>
        <w:t>５２</w:t>
      </w:r>
      <w:r w:rsidRPr="00C42800">
        <w:rPr>
          <w:rFonts w:ascii="ＭＳ 明朝" w:hAnsi="ＭＳ 明朝" w:hint="eastAsia"/>
          <w:color w:val="000000"/>
          <w:spacing w:val="5"/>
          <w:kern w:val="0"/>
          <w:szCs w:val="21"/>
        </w:rPr>
        <w:t>）</w:t>
      </w:r>
    </w:p>
    <w:p w14:paraId="6377D09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r w:rsidRPr="00C42800">
        <w:rPr>
          <w:rFonts w:ascii="ＭＳ 明朝" w:hAnsi="ＭＳ 明朝" w:hint="eastAsia"/>
          <w:color w:val="000000"/>
          <w:spacing w:val="5"/>
          <w:kern w:val="0"/>
          <w:szCs w:val="21"/>
          <w:lang w:eastAsia="zh-CN"/>
        </w:rPr>
        <w:t>⑤【連結附属明細表】（</w:t>
      </w:r>
      <w:r w:rsidR="005D216F">
        <w:rPr>
          <w:rFonts w:ascii="ＭＳ 明朝" w:hAnsi="ＭＳ 明朝" w:hint="eastAsia"/>
          <w:color w:val="000000"/>
          <w:spacing w:val="5"/>
          <w:kern w:val="0"/>
          <w:szCs w:val="21"/>
          <w:lang w:eastAsia="zh-CN"/>
        </w:rPr>
        <w:t>５３</w:t>
      </w:r>
      <w:r w:rsidRPr="00C42800">
        <w:rPr>
          <w:rFonts w:ascii="ＭＳ 明朝" w:hAnsi="ＭＳ 明朝" w:hint="eastAsia"/>
          <w:color w:val="000000"/>
          <w:spacing w:val="5"/>
          <w:kern w:val="0"/>
          <w:szCs w:val="21"/>
          <w:lang w:eastAsia="zh-CN"/>
        </w:rPr>
        <w:t>）</w:t>
      </w:r>
    </w:p>
    <w:p w14:paraId="06898F2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（２）【主な資産及び負債の内容】（</w:t>
      </w:r>
      <w:r w:rsidR="005D216F">
        <w:rPr>
          <w:rFonts w:ascii="ＭＳ 明朝" w:hAnsi="ＭＳ 明朝" w:hint="eastAsia"/>
          <w:color w:val="000000"/>
          <w:spacing w:val="5"/>
          <w:kern w:val="0"/>
          <w:szCs w:val="21"/>
        </w:rPr>
        <w:t>５４</w:t>
      </w:r>
      <w:r w:rsidRPr="00C42800">
        <w:rPr>
          <w:rFonts w:ascii="ＭＳ 明朝" w:hAnsi="ＭＳ 明朝" w:hint="eastAsia"/>
          <w:color w:val="000000"/>
          <w:spacing w:val="5"/>
          <w:kern w:val="0"/>
          <w:szCs w:val="21"/>
        </w:rPr>
        <w:t>）</w:t>
      </w:r>
    </w:p>
    <w:p w14:paraId="66451598"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（３）【その他】（</w:t>
      </w:r>
      <w:r w:rsidR="005D216F">
        <w:rPr>
          <w:rFonts w:ascii="ＭＳ 明朝" w:hAnsi="ＭＳ 明朝" w:hint="eastAsia"/>
          <w:color w:val="000000"/>
          <w:spacing w:val="5"/>
          <w:kern w:val="0"/>
          <w:szCs w:val="21"/>
        </w:rPr>
        <w:t>５５</w:t>
      </w:r>
      <w:r w:rsidRPr="00C42800">
        <w:rPr>
          <w:rFonts w:ascii="ＭＳ 明朝" w:hAnsi="ＭＳ 明朝" w:hint="eastAsia"/>
          <w:color w:val="000000"/>
          <w:spacing w:val="5"/>
          <w:kern w:val="0"/>
          <w:szCs w:val="21"/>
        </w:rPr>
        <w:t>）</w:t>
      </w:r>
    </w:p>
    <w:p w14:paraId="035A46E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395FE2B7" w14:textId="77777777" w:rsidR="003C7730" w:rsidRPr="00C42800"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第７【外国為替相場の推移】（</w:t>
      </w:r>
      <w:r w:rsidR="005D216F">
        <w:rPr>
          <w:rFonts w:ascii="ＭＳ 明朝" w:hAnsi="ＭＳ 明朝" w:hint="eastAsia"/>
          <w:color w:val="000000"/>
          <w:spacing w:val="5"/>
          <w:kern w:val="0"/>
          <w:szCs w:val="21"/>
        </w:rPr>
        <w:t>５６</w:t>
      </w:r>
      <w:r w:rsidRPr="00C42800">
        <w:rPr>
          <w:rFonts w:ascii="ＭＳ 明朝" w:hAnsi="ＭＳ 明朝" w:hint="eastAsia"/>
          <w:color w:val="000000"/>
          <w:spacing w:val="5"/>
          <w:kern w:val="0"/>
          <w:szCs w:val="21"/>
        </w:rPr>
        <w:t>）</w:t>
      </w:r>
    </w:p>
    <w:p w14:paraId="2E89608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67499B12"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１【最近３年間の事業年度別為替相場の推移】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4"/>
        <w:gridCol w:w="1684"/>
        <w:gridCol w:w="1684"/>
      </w:tblGrid>
      <w:tr w:rsidR="003C7730" w:rsidRPr="00C42800" w14:paraId="295850B8" w14:textId="77777777">
        <w:tc>
          <w:tcPr>
            <w:tcW w:w="1684" w:type="dxa"/>
          </w:tcPr>
          <w:p w14:paraId="0DCEF4E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回次</w:t>
            </w:r>
          </w:p>
        </w:tc>
        <w:tc>
          <w:tcPr>
            <w:tcW w:w="1684" w:type="dxa"/>
          </w:tcPr>
          <w:p w14:paraId="57971DC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B5F75C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83521A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11136928" w14:textId="77777777">
        <w:tc>
          <w:tcPr>
            <w:tcW w:w="1684" w:type="dxa"/>
          </w:tcPr>
          <w:p w14:paraId="3C1D68E7"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決算年月</w:t>
            </w:r>
          </w:p>
        </w:tc>
        <w:tc>
          <w:tcPr>
            <w:tcW w:w="1684" w:type="dxa"/>
          </w:tcPr>
          <w:p w14:paraId="4F4E396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6FC722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DB3AD7D"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65A6409D" w14:textId="77777777">
        <w:tc>
          <w:tcPr>
            <w:tcW w:w="1684" w:type="dxa"/>
          </w:tcPr>
          <w:p w14:paraId="30B5E7B8"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最高（円）</w:t>
            </w:r>
          </w:p>
        </w:tc>
        <w:tc>
          <w:tcPr>
            <w:tcW w:w="1684" w:type="dxa"/>
          </w:tcPr>
          <w:p w14:paraId="4D873C8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82B151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7D3DBD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1B9E9EAC" w14:textId="77777777">
        <w:tc>
          <w:tcPr>
            <w:tcW w:w="1684" w:type="dxa"/>
          </w:tcPr>
          <w:p w14:paraId="3609C1F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最低（円）</w:t>
            </w:r>
          </w:p>
        </w:tc>
        <w:tc>
          <w:tcPr>
            <w:tcW w:w="1684" w:type="dxa"/>
          </w:tcPr>
          <w:p w14:paraId="2F6409E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BDC106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46ED999"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2375EC2F" w14:textId="77777777">
        <w:tc>
          <w:tcPr>
            <w:tcW w:w="1684" w:type="dxa"/>
          </w:tcPr>
          <w:p w14:paraId="2F39E907"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平均（円）</w:t>
            </w:r>
          </w:p>
        </w:tc>
        <w:tc>
          <w:tcPr>
            <w:tcW w:w="1684" w:type="dxa"/>
          </w:tcPr>
          <w:p w14:paraId="5BAD8264"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A700FC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81AB3F1"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47DD3940" w14:textId="77777777">
        <w:tc>
          <w:tcPr>
            <w:tcW w:w="1684" w:type="dxa"/>
          </w:tcPr>
          <w:p w14:paraId="7DF2936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期末（円）</w:t>
            </w:r>
          </w:p>
        </w:tc>
        <w:tc>
          <w:tcPr>
            <w:tcW w:w="1684" w:type="dxa"/>
          </w:tcPr>
          <w:p w14:paraId="5E0E99F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135326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0DC8B6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0CEA1AA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C0C45D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２【最近６月間の月別最高・最低為替相場】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412"/>
        <w:gridCol w:w="1412"/>
        <w:gridCol w:w="1411"/>
        <w:gridCol w:w="1412"/>
        <w:gridCol w:w="1412"/>
        <w:gridCol w:w="1412"/>
      </w:tblGrid>
      <w:tr w:rsidR="003C7730" w:rsidRPr="00C42800" w14:paraId="67F0612B" w14:textId="77777777">
        <w:tc>
          <w:tcPr>
            <w:tcW w:w="1443" w:type="dxa"/>
          </w:tcPr>
          <w:p w14:paraId="4DDF26A9"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lastRenderedPageBreak/>
              <w:t>月別</w:t>
            </w:r>
          </w:p>
        </w:tc>
        <w:tc>
          <w:tcPr>
            <w:tcW w:w="1443" w:type="dxa"/>
          </w:tcPr>
          <w:p w14:paraId="04DB0308"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610FF104"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B9E1F9D"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C2F98D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09080D1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4E9C9D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1FCEB117" w14:textId="77777777">
        <w:tc>
          <w:tcPr>
            <w:tcW w:w="1443" w:type="dxa"/>
          </w:tcPr>
          <w:p w14:paraId="0BCC8D5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最高（円）</w:t>
            </w:r>
          </w:p>
        </w:tc>
        <w:tc>
          <w:tcPr>
            <w:tcW w:w="1443" w:type="dxa"/>
          </w:tcPr>
          <w:p w14:paraId="4156C02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815B26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36A7316"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5CDE00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617EF2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F3F05C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1F602AA0" w14:textId="77777777">
        <w:tc>
          <w:tcPr>
            <w:tcW w:w="1443" w:type="dxa"/>
          </w:tcPr>
          <w:p w14:paraId="576C7F7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最低（円）</w:t>
            </w:r>
          </w:p>
        </w:tc>
        <w:tc>
          <w:tcPr>
            <w:tcW w:w="1443" w:type="dxa"/>
          </w:tcPr>
          <w:p w14:paraId="7863F131"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D28DEA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3F1D42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F65AEB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AEBAF2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EABC98D"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r w:rsidR="003C7730" w:rsidRPr="00C42800" w14:paraId="7835D893" w14:textId="77777777">
        <w:tc>
          <w:tcPr>
            <w:tcW w:w="1443" w:type="dxa"/>
          </w:tcPr>
          <w:p w14:paraId="474FEE1A"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平均（円）</w:t>
            </w:r>
          </w:p>
        </w:tc>
        <w:tc>
          <w:tcPr>
            <w:tcW w:w="1443" w:type="dxa"/>
          </w:tcPr>
          <w:p w14:paraId="606E3B34"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7FE218F9"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FE4F58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DAD0E0C"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300A47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AB18B3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p>
        </w:tc>
      </w:tr>
    </w:tbl>
    <w:p w14:paraId="44C27052"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725BC96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３【最近日の為替相場】</w:t>
      </w:r>
    </w:p>
    <w:p w14:paraId="464BAAC0"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円（　年　月　日）</w:t>
      </w:r>
    </w:p>
    <w:p w14:paraId="5FE2524D"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087C49EA" w14:textId="77777777" w:rsidR="003C7730" w:rsidRPr="00C42800"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第８【発行者の株式事務の概要】（</w:t>
      </w:r>
      <w:r w:rsidR="005D216F">
        <w:rPr>
          <w:rFonts w:ascii="ＭＳ 明朝" w:hAnsi="ＭＳ 明朝" w:hint="eastAsia"/>
          <w:color w:val="000000"/>
          <w:spacing w:val="5"/>
          <w:kern w:val="0"/>
          <w:szCs w:val="21"/>
        </w:rPr>
        <w:t>５７</w:t>
      </w:r>
      <w:r w:rsidRPr="00C42800">
        <w:rPr>
          <w:rFonts w:ascii="ＭＳ 明朝" w:hAnsi="ＭＳ 明朝" w:hint="eastAsia"/>
          <w:color w:val="000000"/>
          <w:spacing w:val="5"/>
          <w:kern w:val="0"/>
          <w:szCs w:val="21"/>
        </w:rPr>
        <w:t>）</w:t>
      </w:r>
    </w:p>
    <w:p w14:paraId="232C45BD" w14:textId="77777777" w:rsidR="002B7C33" w:rsidRPr="00C42800" w:rsidRDefault="002B7C33"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950"/>
      </w:tblGrid>
      <w:tr w:rsidR="003C7730" w:rsidRPr="00C42800" w14:paraId="5BBFE0F5" w14:textId="77777777">
        <w:tc>
          <w:tcPr>
            <w:tcW w:w="5052" w:type="dxa"/>
          </w:tcPr>
          <w:p w14:paraId="747C322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事業年度</w:t>
            </w:r>
          </w:p>
        </w:tc>
        <w:tc>
          <w:tcPr>
            <w:tcW w:w="5052" w:type="dxa"/>
          </w:tcPr>
          <w:p w14:paraId="5B9E1CB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 xml:space="preserve">　月　日から　月　日まで</w:t>
            </w:r>
          </w:p>
        </w:tc>
      </w:tr>
      <w:tr w:rsidR="003C7730" w:rsidRPr="00C42800" w14:paraId="0D85BDEA" w14:textId="77777777">
        <w:tc>
          <w:tcPr>
            <w:tcW w:w="5052" w:type="dxa"/>
          </w:tcPr>
          <w:p w14:paraId="6B26005A"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定時株主総会</w:t>
            </w:r>
          </w:p>
        </w:tc>
        <w:tc>
          <w:tcPr>
            <w:tcW w:w="5052" w:type="dxa"/>
          </w:tcPr>
          <w:p w14:paraId="2BE8655F"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 xml:space="preserve">　月中</w:t>
            </w:r>
          </w:p>
        </w:tc>
      </w:tr>
      <w:tr w:rsidR="003C7730" w:rsidRPr="00C42800" w14:paraId="0526F6D0" w14:textId="77777777">
        <w:tc>
          <w:tcPr>
            <w:tcW w:w="5052" w:type="dxa"/>
          </w:tcPr>
          <w:p w14:paraId="5ED369A9"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基準日</w:t>
            </w:r>
          </w:p>
        </w:tc>
        <w:tc>
          <w:tcPr>
            <w:tcW w:w="5052" w:type="dxa"/>
          </w:tcPr>
          <w:p w14:paraId="6F89665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 xml:space="preserve">　月　日</w:t>
            </w:r>
          </w:p>
        </w:tc>
      </w:tr>
      <w:tr w:rsidR="003C7730" w:rsidRPr="00C42800" w14:paraId="41F4E05B" w14:textId="77777777">
        <w:tc>
          <w:tcPr>
            <w:tcW w:w="5052" w:type="dxa"/>
          </w:tcPr>
          <w:p w14:paraId="42D744D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株券の種類</w:t>
            </w:r>
          </w:p>
        </w:tc>
        <w:tc>
          <w:tcPr>
            <w:tcW w:w="5052" w:type="dxa"/>
          </w:tcPr>
          <w:p w14:paraId="57786CDB"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p>
        </w:tc>
      </w:tr>
      <w:tr w:rsidR="003C7730" w:rsidRPr="00C42800" w14:paraId="3FC9FD88" w14:textId="77777777">
        <w:tc>
          <w:tcPr>
            <w:tcW w:w="5052" w:type="dxa"/>
          </w:tcPr>
          <w:p w14:paraId="6A4FD1E2"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剰余金の配当の基準日</w:t>
            </w:r>
          </w:p>
        </w:tc>
        <w:tc>
          <w:tcPr>
            <w:tcW w:w="5052" w:type="dxa"/>
          </w:tcPr>
          <w:p w14:paraId="1333A83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 xml:space="preserve">　月　日</w:t>
            </w:r>
          </w:p>
        </w:tc>
      </w:tr>
      <w:tr w:rsidR="003C7730" w:rsidRPr="00C42800" w14:paraId="671FF2AF" w14:textId="77777777">
        <w:tc>
          <w:tcPr>
            <w:tcW w:w="5052" w:type="dxa"/>
          </w:tcPr>
          <w:p w14:paraId="43102E49"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１単元の株式数</w:t>
            </w:r>
          </w:p>
        </w:tc>
        <w:tc>
          <w:tcPr>
            <w:tcW w:w="5052" w:type="dxa"/>
          </w:tcPr>
          <w:p w14:paraId="5ECC853A"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 xml:space="preserve">　株</w:t>
            </w:r>
          </w:p>
        </w:tc>
      </w:tr>
      <w:tr w:rsidR="003C7730" w:rsidRPr="00C42800" w14:paraId="43F28C80" w14:textId="77777777">
        <w:tc>
          <w:tcPr>
            <w:tcW w:w="5052" w:type="dxa"/>
          </w:tcPr>
          <w:p w14:paraId="4FAE240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株式の名義書換え</w:t>
            </w:r>
          </w:p>
          <w:p w14:paraId="66A7FA93"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取扱場所</w:t>
            </w:r>
          </w:p>
          <w:p w14:paraId="5544CCCA"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株主名簿管理人</w:t>
            </w:r>
          </w:p>
          <w:p w14:paraId="4B715718"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取次所</w:t>
            </w:r>
          </w:p>
          <w:p w14:paraId="56271B4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lang w:eastAsia="zh-CN"/>
              </w:rPr>
              <w:t>名義書換手数料</w:t>
            </w:r>
          </w:p>
          <w:p w14:paraId="354E00F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lang w:eastAsia="zh-CN"/>
              </w:rPr>
            </w:pPr>
            <w:r w:rsidRPr="00C42800">
              <w:rPr>
                <w:rFonts w:ascii="ＭＳ 明朝" w:hAnsi="ＭＳ 明朝" w:hint="eastAsia"/>
                <w:color w:val="000000"/>
                <w:spacing w:val="5"/>
                <w:kern w:val="0"/>
                <w:szCs w:val="21"/>
                <w:lang w:eastAsia="zh-CN"/>
              </w:rPr>
              <w:t xml:space="preserve">　新券交付手数料</w:t>
            </w:r>
          </w:p>
        </w:tc>
        <w:tc>
          <w:tcPr>
            <w:tcW w:w="5052" w:type="dxa"/>
          </w:tcPr>
          <w:p w14:paraId="0C87772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lang w:eastAsia="zh-CN"/>
              </w:rPr>
            </w:pPr>
          </w:p>
        </w:tc>
      </w:tr>
      <w:tr w:rsidR="003C7730" w:rsidRPr="00C42800" w14:paraId="1023379E" w14:textId="77777777">
        <w:tc>
          <w:tcPr>
            <w:tcW w:w="5052" w:type="dxa"/>
          </w:tcPr>
          <w:p w14:paraId="4B04DDF8"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単元未満株式の買取り</w:t>
            </w:r>
          </w:p>
          <w:p w14:paraId="14C45A46"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取扱場所</w:t>
            </w:r>
          </w:p>
          <w:p w14:paraId="4BC7E77A"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株主名簿管理人</w:t>
            </w:r>
          </w:p>
          <w:p w14:paraId="4F08081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取次所</w:t>
            </w:r>
          </w:p>
          <w:p w14:paraId="022A385D"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　買取手数料</w:t>
            </w:r>
          </w:p>
        </w:tc>
        <w:tc>
          <w:tcPr>
            <w:tcW w:w="5052" w:type="dxa"/>
          </w:tcPr>
          <w:p w14:paraId="28C1068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p>
        </w:tc>
      </w:tr>
      <w:tr w:rsidR="003C7730" w:rsidRPr="00C42800" w14:paraId="7D88932D" w14:textId="77777777">
        <w:tc>
          <w:tcPr>
            <w:tcW w:w="5052" w:type="dxa"/>
          </w:tcPr>
          <w:p w14:paraId="32196E15"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公告掲載方法</w:t>
            </w:r>
          </w:p>
        </w:tc>
        <w:tc>
          <w:tcPr>
            <w:tcW w:w="5052" w:type="dxa"/>
          </w:tcPr>
          <w:p w14:paraId="14A0F2A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p>
        </w:tc>
      </w:tr>
      <w:tr w:rsidR="003C7730" w:rsidRPr="00C42800" w14:paraId="69A2E597" w14:textId="77777777">
        <w:tc>
          <w:tcPr>
            <w:tcW w:w="5052" w:type="dxa"/>
          </w:tcPr>
          <w:p w14:paraId="7B83283E"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r w:rsidRPr="00C42800">
              <w:rPr>
                <w:rFonts w:ascii="ＭＳ 明朝" w:hAnsi="ＭＳ 明朝" w:hint="eastAsia"/>
                <w:color w:val="000000"/>
                <w:spacing w:val="5"/>
                <w:kern w:val="0"/>
                <w:szCs w:val="21"/>
              </w:rPr>
              <w:t>株主に対する特典</w:t>
            </w:r>
          </w:p>
        </w:tc>
        <w:tc>
          <w:tcPr>
            <w:tcW w:w="5052" w:type="dxa"/>
          </w:tcPr>
          <w:p w14:paraId="71ABDF50" w14:textId="77777777" w:rsidR="003C7730" w:rsidRPr="00C42800" w:rsidRDefault="003C7730" w:rsidP="00B400D9">
            <w:pPr>
              <w:autoSpaceDE w:val="0"/>
              <w:autoSpaceDN w:val="0"/>
              <w:adjustRightInd w:val="0"/>
              <w:spacing w:line="296" w:lineRule="atLeast"/>
              <w:jc w:val="left"/>
              <w:rPr>
                <w:rFonts w:ascii="ＭＳ 明朝" w:hAnsi="ＭＳ 明朝"/>
                <w:color w:val="000000"/>
                <w:spacing w:val="5"/>
                <w:kern w:val="0"/>
                <w:szCs w:val="21"/>
                <w:u w:val="single"/>
              </w:rPr>
            </w:pPr>
          </w:p>
        </w:tc>
      </w:tr>
    </w:tbl>
    <w:p w14:paraId="294EB07E"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AD5950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第二部【特別情報】</w:t>
      </w:r>
    </w:p>
    <w:p w14:paraId="7EC43EA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49A3B30E" w14:textId="77777777" w:rsidR="003C7730" w:rsidRPr="00C42800" w:rsidRDefault="003C7730" w:rsidP="002B7C33">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第１【外部専門家の同意】（</w:t>
      </w:r>
      <w:r w:rsidR="005D216F">
        <w:rPr>
          <w:rFonts w:ascii="ＭＳ 明朝" w:hAnsi="ＭＳ 明朝" w:hint="eastAsia"/>
          <w:color w:val="000000"/>
          <w:spacing w:val="5"/>
          <w:kern w:val="0"/>
          <w:szCs w:val="21"/>
        </w:rPr>
        <w:t>５８</w:t>
      </w:r>
      <w:r w:rsidRPr="00C42800">
        <w:rPr>
          <w:rFonts w:ascii="ＭＳ 明朝" w:hAnsi="ＭＳ 明朝" w:hint="eastAsia"/>
          <w:color w:val="000000"/>
          <w:spacing w:val="5"/>
          <w:kern w:val="0"/>
          <w:szCs w:val="21"/>
        </w:rPr>
        <w:t>）</w:t>
      </w:r>
    </w:p>
    <w:p w14:paraId="2818F0A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5FD45ACE" w14:textId="77777777" w:rsidR="00DC2728" w:rsidRPr="00C42800" w:rsidRDefault="00DC2728" w:rsidP="00DC2728">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第三部【当該有価証券以外の有価証券に関する事項】</w:t>
      </w:r>
    </w:p>
    <w:p w14:paraId="70AC768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p>
    <w:p w14:paraId="234B6C17" w14:textId="77777777" w:rsidR="003C7730" w:rsidRPr="00C42800" w:rsidRDefault="003C7730" w:rsidP="003D245C">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color w:val="000000"/>
          <w:spacing w:val="5"/>
          <w:kern w:val="0"/>
          <w:szCs w:val="21"/>
        </w:rPr>
        <w:br w:type="page"/>
      </w:r>
      <w:r w:rsidRPr="00C42800">
        <w:rPr>
          <w:rFonts w:ascii="ＭＳ 明朝" w:hAnsi="ＭＳ 明朝" w:hint="eastAsia"/>
          <w:color w:val="000000"/>
          <w:spacing w:val="5"/>
          <w:kern w:val="0"/>
          <w:szCs w:val="21"/>
        </w:rPr>
        <w:lastRenderedPageBreak/>
        <w:t>（記載上の注意）</w:t>
      </w:r>
    </w:p>
    <w:p w14:paraId="1F7E626F" w14:textId="77777777" w:rsidR="003D245C" w:rsidRPr="00C42800" w:rsidRDefault="003D245C" w:rsidP="003D245C">
      <w:pPr>
        <w:autoSpaceDE w:val="0"/>
        <w:autoSpaceDN w:val="0"/>
        <w:adjustRightInd w:val="0"/>
        <w:spacing w:line="296" w:lineRule="atLeast"/>
        <w:jc w:val="left"/>
        <w:rPr>
          <w:rFonts w:ascii="ＭＳ 明朝" w:hAnsi="ＭＳ 明朝"/>
          <w:color w:val="000000"/>
          <w:spacing w:val="5"/>
          <w:kern w:val="0"/>
          <w:szCs w:val="21"/>
        </w:rPr>
      </w:pPr>
    </w:p>
    <w:p w14:paraId="4E92F904" w14:textId="77777777" w:rsidR="003C7730" w:rsidRPr="00C42800" w:rsidRDefault="003C7730" w:rsidP="003C7730">
      <w:pPr>
        <w:autoSpaceDE w:val="0"/>
        <w:autoSpaceDN w:val="0"/>
        <w:adjustRightInd w:val="0"/>
        <w:spacing w:line="296" w:lineRule="atLeast"/>
        <w:jc w:val="left"/>
        <w:rPr>
          <w:rFonts w:ascii="ＭＳ 明朝" w:hAnsi="ＭＳ 明朝"/>
          <w:szCs w:val="21"/>
        </w:rPr>
      </w:pPr>
      <w:r w:rsidRPr="00C42800">
        <w:rPr>
          <w:rFonts w:ascii="ＭＳ 明朝" w:hAnsi="ＭＳ 明朝" w:hint="eastAsia"/>
          <w:szCs w:val="21"/>
        </w:rPr>
        <w:t>以下の</w:t>
      </w:r>
      <w:r w:rsidRPr="00C42800">
        <w:rPr>
          <w:rFonts w:ascii="ＭＳ 明朝" w:hAnsi="ＭＳ 明朝" w:hint="eastAsia"/>
          <w:color w:val="000000"/>
          <w:spacing w:val="5"/>
          <w:kern w:val="0"/>
          <w:szCs w:val="21"/>
        </w:rPr>
        <w:t>記載上の注意により</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w:t>
      </w:r>
      <w:r w:rsidR="009A7E89" w:rsidRPr="00C42800">
        <w:rPr>
          <w:rFonts w:ascii="ＭＳ 明朝" w:hAnsi="ＭＳ 明朝" w:hint="eastAsia"/>
          <w:color w:val="000000"/>
          <w:spacing w:val="5"/>
          <w:kern w:val="0"/>
          <w:szCs w:val="21"/>
        </w:rPr>
        <w:t>号様式</w:t>
      </w:r>
      <w:r w:rsidRPr="00C42800">
        <w:rPr>
          <w:rFonts w:ascii="ＭＳ 明朝" w:hAnsi="ＭＳ 明朝" w:hint="eastAsia"/>
          <w:color w:val="000000"/>
          <w:spacing w:val="5"/>
          <w:kern w:val="0"/>
          <w:szCs w:val="21"/>
        </w:rPr>
        <w:t>の記載上の注意に準じて当該記載上の注意に係る記載（「表示」を含む。以下同じ。）をする場合には、「第一部　企業情報」の「第５　発行者の状況」の「２　自己株式の取得等の状況」を除き、</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w:t>
      </w:r>
      <w:r w:rsidR="009A7E89" w:rsidRPr="00C42800">
        <w:rPr>
          <w:rFonts w:ascii="ＭＳ 明朝" w:hAnsi="ＭＳ 明朝" w:hint="eastAsia"/>
          <w:color w:val="000000"/>
          <w:spacing w:val="5"/>
          <w:kern w:val="0"/>
          <w:szCs w:val="21"/>
        </w:rPr>
        <w:t>号様式</w:t>
      </w:r>
      <w:r w:rsidRPr="00C42800">
        <w:rPr>
          <w:rFonts w:ascii="ＭＳ 明朝" w:hAnsi="ＭＳ 明朝" w:hint="eastAsia"/>
          <w:szCs w:val="21"/>
        </w:rPr>
        <w:t>記載上の注意中「特定証券情報の公表日」、「特定証券情報の公表日の最近日」及び「最近日」とあるのは「当連結会計年度末」（連結財務諸表を作成していない場合には「当事業年度末」）と、「最近３連結会計年度」とあるのは「当連結会計年度の前２連結会計年度及び当連結会計年度」と、「最近２連結会計年度」及び「最近２連結会計年度等」とあるのは「当連結会計年度の前連結会計年度及び当連結会計年度」と、「最近連結会計年度」及び「最近連結会計年度等」とあるのは「当連結会計年度」と、「最近連結会計年度末」とあるのは「当連結会計年度末」と、「最近２事業年度」及び「最近２事業年度等」とあるのは「当事業年度の前事業年度及び当事業年度」と、「最近事業年度」とあるのは「当事業年度」と、「最近事業年度末」とあるのは「当事業年度末」と、「特定証券情報に記載した」とあるのは「発行者情報に記載した」と読み替えるものとするほか、適宜必要な読み替えを行うものとする。</w:t>
      </w:r>
    </w:p>
    <w:p w14:paraId="7767ED3C" w14:textId="074F66C2" w:rsidR="003C7730" w:rsidRPr="00C42800" w:rsidRDefault="007B69C4" w:rsidP="003C7730">
      <w:pPr>
        <w:autoSpaceDE w:val="0"/>
        <w:autoSpaceDN w:val="0"/>
        <w:adjustRightInd w:val="0"/>
        <w:spacing w:line="296" w:lineRule="atLeast"/>
        <w:jc w:val="left"/>
        <w:rPr>
          <w:rFonts w:ascii="ＭＳ 明朝" w:hAnsi="ＭＳ 明朝"/>
          <w:szCs w:val="21"/>
        </w:rPr>
      </w:pPr>
      <w:r w:rsidRPr="00C42800">
        <w:rPr>
          <w:rFonts w:ascii="ＭＳ 明朝" w:hAnsi="ＭＳ 明朝" w:hint="eastAsia"/>
          <w:color w:val="000000"/>
          <w:spacing w:val="5"/>
          <w:kern w:val="0"/>
          <w:szCs w:val="21"/>
        </w:rPr>
        <w:t>特例</w:t>
      </w:r>
      <w:r w:rsidR="003C7730" w:rsidRPr="00C42800">
        <w:rPr>
          <w:rFonts w:ascii="ＭＳ 明朝" w:hAnsi="ＭＳ 明朝" w:hint="eastAsia"/>
          <w:color w:val="000000"/>
          <w:spacing w:val="5"/>
          <w:kern w:val="0"/>
          <w:szCs w:val="21"/>
        </w:rPr>
        <w:t>第</w:t>
      </w:r>
      <w:r w:rsidR="005D216F">
        <w:rPr>
          <w:rFonts w:ascii="ＭＳ 明朝" w:hAnsi="ＭＳ 明朝" w:hint="eastAsia"/>
          <w:color w:val="000000"/>
          <w:spacing w:val="5"/>
          <w:kern w:val="0"/>
          <w:szCs w:val="21"/>
        </w:rPr>
        <w:t>１２</w:t>
      </w:r>
      <w:r w:rsidR="007C5057">
        <w:rPr>
          <w:rFonts w:ascii="ＭＳ 明朝" w:hAnsi="ＭＳ 明朝" w:hint="eastAsia"/>
          <w:color w:val="000000"/>
          <w:spacing w:val="5"/>
          <w:kern w:val="0"/>
          <w:szCs w:val="21"/>
        </w:rPr>
        <w:t>５</w:t>
      </w:r>
      <w:r w:rsidR="003C7730" w:rsidRPr="00C42800">
        <w:rPr>
          <w:rFonts w:ascii="ＭＳ 明朝" w:hAnsi="ＭＳ 明朝" w:hint="eastAsia"/>
          <w:color w:val="000000"/>
          <w:spacing w:val="5"/>
          <w:kern w:val="0"/>
          <w:szCs w:val="21"/>
        </w:rPr>
        <w:t>条第１項</w:t>
      </w:r>
      <w:r w:rsidR="006537D5" w:rsidRPr="00C42800">
        <w:rPr>
          <w:rFonts w:ascii="ＭＳ 明朝" w:hAnsi="ＭＳ 明朝" w:hint="eastAsia"/>
          <w:color w:val="000000"/>
          <w:spacing w:val="5"/>
          <w:kern w:val="0"/>
          <w:szCs w:val="21"/>
        </w:rPr>
        <w:t>の規定</w:t>
      </w:r>
      <w:r w:rsidR="003C7730" w:rsidRPr="00C42800">
        <w:rPr>
          <w:rFonts w:ascii="ＭＳ 明朝" w:hAnsi="ＭＳ 明朝" w:hint="eastAsia"/>
          <w:color w:val="000000"/>
          <w:spacing w:val="5"/>
          <w:kern w:val="0"/>
          <w:szCs w:val="21"/>
        </w:rPr>
        <w:t>に基づき中間連結会計期間の終了後３か月以内に公表される発行者情報については、必要に応じて、「連結会計年度」とあるのは「中間連結会計期間」と、「連結財務諸表」とあるのは「中間連結財務諸表」と読み替えるものとするほか、適宜必要な読み替えを行うものとする。</w:t>
      </w:r>
    </w:p>
    <w:p w14:paraId="69050E6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2B7C33"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一般的事項</w:t>
      </w:r>
    </w:p>
    <w:p w14:paraId="02059B8C" w14:textId="7608A146"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ａ　記載事項及び記載上の注意は、一般的標準を示したものであり、これによりがたいやむを得ない事情がある場合には、投資者に誤解を生じさせない範囲内において、必要に応じて</w:t>
      </w:r>
      <w:r w:rsidRPr="00C42800">
        <w:rPr>
          <w:rFonts w:ascii="ＭＳ 明朝" w:hAnsi="ＭＳ 明朝" w:hint="eastAsia"/>
          <w:szCs w:val="21"/>
        </w:rPr>
        <w:t>本国等における法制度、会計基準</w:t>
      </w:r>
      <w:r w:rsidRPr="00C42800">
        <w:rPr>
          <w:rFonts w:ascii="ＭＳ 明朝" w:hAnsi="ＭＳ 明朝" w:hint="eastAsia"/>
          <w:color w:val="000000"/>
          <w:spacing w:val="5"/>
          <w:kern w:val="0"/>
          <w:szCs w:val="21"/>
        </w:rPr>
        <w:t>（</w:t>
      </w:r>
      <w:r w:rsidR="007B69C4" w:rsidRPr="007C5057">
        <w:rPr>
          <w:rFonts w:ascii="ＭＳ 明朝" w:hAnsi="ＭＳ 明朝" w:hint="eastAsia"/>
          <w:spacing w:val="5"/>
          <w:kern w:val="0"/>
          <w:szCs w:val="21"/>
        </w:rPr>
        <w:t>特例</w:t>
      </w:r>
      <w:r w:rsidRPr="007C5057">
        <w:rPr>
          <w:rFonts w:ascii="ＭＳ 明朝" w:hAnsi="ＭＳ 明朝" w:hint="eastAsia"/>
          <w:spacing w:val="5"/>
          <w:kern w:val="0"/>
          <w:szCs w:val="21"/>
        </w:rPr>
        <w:t>第</w:t>
      </w:r>
      <w:r w:rsidR="008C6931" w:rsidRPr="007C5057">
        <w:rPr>
          <w:rFonts w:ascii="ＭＳ 明朝" w:hAnsi="ＭＳ 明朝" w:hint="eastAsia"/>
          <w:spacing w:val="5"/>
          <w:kern w:val="0"/>
          <w:szCs w:val="21"/>
        </w:rPr>
        <w:t>１</w:t>
      </w:r>
      <w:r w:rsidR="007C5057" w:rsidRPr="007C5057">
        <w:rPr>
          <w:rFonts w:ascii="ＭＳ 明朝" w:hAnsi="ＭＳ 明朝" w:hint="eastAsia"/>
          <w:spacing w:val="5"/>
          <w:kern w:val="0"/>
          <w:szCs w:val="21"/>
        </w:rPr>
        <w:t>０９</w:t>
      </w:r>
      <w:r w:rsidRPr="007C5057">
        <w:rPr>
          <w:rFonts w:ascii="ＭＳ 明朝" w:hAnsi="ＭＳ 明朝" w:hint="eastAsia"/>
          <w:spacing w:val="5"/>
          <w:kern w:val="0"/>
          <w:szCs w:val="21"/>
        </w:rPr>
        <w:t>条第</w:t>
      </w:r>
      <w:r w:rsidR="007B69C4" w:rsidRPr="007C5057">
        <w:rPr>
          <w:rFonts w:ascii="ＭＳ 明朝" w:hAnsi="ＭＳ 明朝" w:hint="eastAsia"/>
          <w:spacing w:val="5"/>
          <w:kern w:val="0"/>
          <w:szCs w:val="21"/>
        </w:rPr>
        <w:t>６</w:t>
      </w:r>
      <w:r w:rsidRPr="007C5057">
        <w:rPr>
          <w:rFonts w:ascii="ＭＳ 明朝" w:hAnsi="ＭＳ 明朝" w:hint="eastAsia"/>
          <w:spacing w:val="5"/>
          <w:kern w:val="0"/>
          <w:szCs w:val="21"/>
        </w:rPr>
        <w:t>項</w:t>
      </w:r>
      <w:r w:rsidR="00570D60" w:rsidRPr="007C5057">
        <w:rPr>
          <w:rFonts w:ascii="ＭＳ 明朝" w:hAnsi="ＭＳ 明朝" w:hint="eastAsia"/>
          <w:spacing w:val="5"/>
          <w:kern w:val="0"/>
          <w:szCs w:val="21"/>
        </w:rPr>
        <w:t>に</w:t>
      </w:r>
      <w:r w:rsidR="00570D60" w:rsidRPr="00C42800">
        <w:rPr>
          <w:rFonts w:ascii="ＭＳ 明朝" w:hAnsi="ＭＳ 明朝" w:hint="eastAsia"/>
          <w:color w:val="000000"/>
          <w:spacing w:val="5"/>
          <w:kern w:val="0"/>
          <w:szCs w:val="21"/>
        </w:rPr>
        <w:t>規定する</w:t>
      </w:r>
      <w:r w:rsidRPr="00C42800">
        <w:rPr>
          <w:rFonts w:ascii="ＭＳ 明朝" w:hAnsi="ＭＳ 明朝" w:hint="eastAsia"/>
          <w:color w:val="000000"/>
          <w:spacing w:val="5"/>
          <w:kern w:val="0"/>
          <w:szCs w:val="21"/>
        </w:rPr>
        <w:t>ものに限る。）</w:t>
      </w:r>
      <w:r w:rsidRPr="00C42800">
        <w:rPr>
          <w:rFonts w:ascii="ＭＳ 明朝" w:hAnsi="ＭＳ 明朝" w:hint="eastAsia"/>
          <w:szCs w:val="21"/>
        </w:rPr>
        <w:t>、実務慣行等を勘案した上で、</w:t>
      </w:r>
      <w:r w:rsidRPr="00C42800">
        <w:rPr>
          <w:rFonts w:ascii="ＭＳ 明朝" w:hAnsi="ＭＳ 明朝" w:hint="eastAsia"/>
          <w:color w:val="000000"/>
          <w:spacing w:val="5"/>
          <w:kern w:val="0"/>
          <w:szCs w:val="21"/>
        </w:rPr>
        <w:t>これに準じて記載することができる。また、発行者情報を英語で記載する場合には、記載事項及び記載上の注意に準じて記載すること。</w:t>
      </w:r>
    </w:p>
    <w:p w14:paraId="2C2D0A73"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ｂ　以下の規定により記載が必要とされている事項に加えて、発行者情報の各記載項目に関連した事項を追加して記載することができる。</w:t>
      </w:r>
    </w:p>
    <w:p w14:paraId="56F6A749"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ｃ　記載事項のうち金額に関する事項について、本邦通貨以外の通貨建ての金額により表示している場合には、主要な事項について本邦通貨に換算した金額を併記すること。</w:t>
      </w:r>
    </w:p>
    <w:p w14:paraId="4F7C6D44"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ｄ　本邦通貨以外の通貨建ての金額を本邦通貨に換算する場合には、一定の日における為替相場により換算することとし、換算に当たって採用した換算の基準として当該日、換算率、為替相場の種類その他必要な事項を注記すること。</w:t>
      </w:r>
    </w:p>
    <w:p w14:paraId="7378AA0F" w14:textId="465DDB9C" w:rsidR="003C7730" w:rsidRPr="00C63536"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themeColor="text1"/>
          <w:spacing w:val="5"/>
          <w:kern w:val="0"/>
          <w:szCs w:val="21"/>
        </w:rPr>
      </w:pPr>
      <w:r w:rsidRPr="00C42800">
        <w:rPr>
          <w:rFonts w:ascii="ＭＳ 明朝" w:hAnsi="ＭＳ 明朝" w:hint="eastAsia"/>
          <w:color w:val="000000"/>
          <w:spacing w:val="5"/>
          <w:kern w:val="0"/>
          <w:szCs w:val="21"/>
        </w:rPr>
        <w:t xml:space="preserve">ｅ　</w:t>
      </w:r>
      <w:r w:rsidR="007B69C4" w:rsidRPr="007C5057">
        <w:rPr>
          <w:rFonts w:ascii="ＭＳ 明朝" w:hAnsi="ＭＳ 明朝" w:hint="eastAsia"/>
          <w:spacing w:val="5"/>
          <w:kern w:val="0"/>
          <w:szCs w:val="21"/>
        </w:rPr>
        <w:t>特例</w:t>
      </w:r>
      <w:r w:rsidRPr="007C5057">
        <w:rPr>
          <w:rFonts w:ascii="ＭＳ 明朝" w:hAnsi="ＭＳ 明朝" w:hint="eastAsia"/>
          <w:spacing w:val="5"/>
          <w:kern w:val="0"/>
          <w:szCs w:val="21"/>
        </w:rPr>
        <w:t>第</w:t>
      </w:r>
      <w:r w:rsidR="005D216F" w:rsidRPr="007C5057">
        <w:rPr>
          <w:rFonts w:ascii="ＭＳ 明朝" w:hAnsi="ＭＳ 明朝" w:hint="eastAsia"/>
          <w:spacing w:val="5"/>
          <w:kern w:val="0"/>
          <w:szCs w:val="21"/>
        </w:rPr>
        <w:t>１２</w:t>
      </w:r>
      <w:r w:rsidR="007C5057" w:rsidRPr="007C5057">
        <w:rPr>
          <w:rFonts w:ascii="ＭＳ 明朝" w:hAnsi="ＭＳ 明朝" w:hint="eastAsia"/>
          <w:spacing w:val="5"/>
          <w:kern w:val="0"/>
          <w:szCs w:val="21"/>
        </w:rPr>
        <w:t>５</w:t>
      </w:r>
      <w:r w:rsidRPr="007C5057">
        <w:rPr>
          <w:rFonts w:ascii="ＭＳ 明朝" w:hAnsi="ＭＳ 明朝" w:hint="eastAsia"/>
          <w:spacing w:val="5"/>
          <w:kern w:val="0"/>
          <w:szCs w:val="21"/>
        </w:rPr>
        <w:t>条第１項</w:t>
      </w:r>
      <w:r w:rsidR="006537D5" w:rsidRPr="00C42800">
        <w:rPr>
          <w:rFonts w:ascii="ＭＳ 明朝" w:hAnsi="ＭＳ 明朝" w:hint="eastAsia"/>
          <w:color w:val="000000"/>
          <w:spacing w:val="5"/>
          <w:kern w:val="0"/>
          <w:szCs w:val="21"/>
        </w:rPr>
        <w:t>の規定</w:t>
      </w:r>
      <w:r w:rsidRPr="00C42800">
        <w:rPr>
          <w:rFonts w:ascii="ＭＳ 明朝" w:hAnsi="ＭＳ 明朝" w:hint="eastAsia"/>
          <w:color w:val="000000"/>
          <w:spacing w:val="5"/>
          <w:kern w:val="0"/>
          <w:szCs w:val="21"/>
        </w:rPr>
        <w:t>に基づき中間連結会計期間の終了後３か月以内に公表される発行者情報については、</w:t>
      </w:r>
      <w:r w:rsidRPr="00C63536">
        <w:rPr>
          <w:rFonts w:ascii="ＭＳ 明朝" w:hAnsi="ＭＳ 明朝" w:hint="eastAsia"/>
          <w:color w:val="000000" w:themeColor="text1"/>
          <w:spacing w:val="5"/>
          <w:kern w:val="0"/>
          <w:szCs w:val="21"/>
        </w:rPr>
        <w:t>（１</w:t>
      </w:r>
      <w:r w:rsidR="00D616A7" w:rsidRPr="00C63536">
        <w:rPr>
          <w:rFonts w:ascii="ＭＳ 明朝" w:hAnsi="ＭＳ 明朝" w:hint="eastAsia"/>
          <w:color w:val="000000" w:themeColor="text1"/>
          <w:spacing w:val="5"/>
          <w:kern w:val="0"/>
          <w:szCs w:val="21"/>
        </w:rPr>
        <w:t>２</w:t>
      </w:r>
      <w:r w:rsidRPr="00C63536">
        <w:rPr>
          <w:rFonts w:ascii="ＭＳ 明朝" w:hAnsi="ＭＳ 明朝" w:hint="eastAsia"/>
          <w:color w:val="000000" w:themeColor="text1"/>
          <w:spacing w:val="5"/>
          <w:kern w:val="0"/>
          <w:szCs w:val="21"/>
        </w:rPr>
        <w:t>）、</w:t>
      </w:r>
      <w:r w:rsidR="00EE6DD9" w:rsidRPr="00C63536">
        <w:rPr>
          <w:rFonts w:ascii="ＭＳ 明朝" w:hAnsi="ＭＳ 明朝" w:hint="eastAsia"/>
          <w:color w:val="000000" w:themeColor="text1"/>
          <w:spacing w:val="5"/>
          <w:kern w:val="0"/>
          <w:szCs w:val="21"/>
        </w:rPr>
        <w:t>（</w:t>
      </w:r>
      <w:r w:rsidR="00D616A7" w:rsidRPr="00C63536">
        <w:rPr>
          <w:rFonts w:ascii="ＭＳ 明朝" w:hAnsi="ＭＳ 明朝" w:hint="eastAsia"/>
          <w:color w:val="000000" w:themeColor="text1"/>
          <w:spacing w:val="5"/>
          <w:kern w:val="0"/>
          <w:szCs w:val="21"/>
        </w:rPr>
        <w:t>１９</w:t>
      </w:r>
      <w:r w:rsidR="00EE6DD9" w:rsidRPr="00C63536">
        <w:rPr>
          <w:rFonts w:ascii="ＭＳ 明朝" w:hAnsi="ＭＳ 明朝" w:hint="eastAsia"/>
          <w:color w:val="000000" w:themeColor="text1"/>
          <w:spacing w:val="5"/>
          <w:kern w:val="0"/>
          <w:szCs w:val="21"/>
        </w:rPr>
        <w:t>）、（２</w:t>
      </w:r>
      <w:r w:rsidR="00D616A7" w:rsidRPr="00C63536">
        <w:rPr>
          <w:rFonts w:ascii="ＭＳ 明朝" w:hAnsi="ＭＳ 明朝" w:hint="eastAsia"/>
          <w:color w:val="000000" w:themeColor="text1"/>
          <w:spacing w:val="5"/>
          <w:kern w:val="0"/>
          <w:szCs w:val="21"/>
        </w:rPr>
        <w:t>２</w:t>
      </w:r>
      <w:r w:rsidR="00EE6DD9" w:rsidRPr="00C63536">
        <w:rPr>
          <w:rFonts w:ascii="ＭＳ 明朝" w:hAnsi="ＭＳ 明朝" w:hint="eastAsia"/>
          <w:color w:val="000000" w:themeColor="text1"/>
          <w:spacing w:val="5"/>
          <w:kern w:val="0"/>
          <w:szCs w:val="21"/>
        </w:rPr>
        <w:t>）、</w:t>
      </w:r>
      <w:r w:rsidRPr="00C63536">
        <w:rPr>
          <w:rFonts w:ascii="ＭＳ 明朝" w:hAnsi="ＭＳ 明朝" w:hint="eastAsia"/>
          <w:color w:val="000000" w:themeColor="text1"/>
          <w:spacing w:val="5"/>
          <w:kern w:val="0"/>
          <w:szCs w:val="21"/>
        </w:rPr>
        <w:t>（２</w:t>
      </w:r>
      <w:r w:rsidR="00D616A7" w:rsidRPr="00C63536">
        <w:rPr>
          <w:rFonts w:ascii="ＭＳ 明朝" w:hAnsi="ＭＳ 明朝" w:hint="eastAsia"/>
          <w:color w:val="000000" w:themeColor="text1"/>
          <w:spacing w:val="5"/>
          <w:kern w:val="0"/>
          <w:szCs w:val="21"/>
        </w:rPr>
        <w:t>３</w:t>
      </w:r>
      <w:r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３１</w:t>
      </w:r>
      <w:r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３４</w:t>
      </w:r>
      <w:r w:rsidRPr="00C63536">
        <w:rPr>
          <w:rFonts w:ascii="ＭＳ 明朝" w:hAnsi="ＭＳ 明朝" w:hint="eastAsia"/>
          <w:color w:val="000000" w:themeColor="text1"/>
          <w:spacing w:val="5"/>
          <w:kern w:val="0"/>
          <w:szCs w:val="21"/>
        </w:rPr>
        <w:t>）から（</w:t>
      </w:r>
      <w:r w:rsidR="005D216F" w:rsidRPr="00C63536">
        <w:rPr>
          <w:rFonts w:ascii="ＭＳ 明朝" w:hAnsi="ＭＳ 明朝" w:hint="eastAsia"/>
          <w:color w:val="000000" w:themeColor="text1"/>
          <w:spacing w:val="5"/>
          <w:kern w:val="0"/>
          <w:szCs w:val="21"/>
        </w:rPr>
        <w:t>４２</w:t>
      </w:r>
      <w:r w:rsidRPr="00C63536">
        <w:rPr>
          <w:rFonts w:ascii="ＭＳ 明朝" w:hAnsi="ＭＳ 明朝" w:hint="eastAsia"/>
          <w:color w:val="000000" w:themeColor="text1"/>
          <w:spacing w:val="5"/>
          <w:kern w:val="0"/>
          <w:szCs w:val="21"/>
        </w:rPr>
        <w:t>）まで、（</w:t>
      </w:r>
      <w:r w:rsidR="005D216F" w:rsidRPr="00C63536">
        <w:rPr>
          <w:rFonts w:ascii="ＭＳ 明朝" w:hAnsi="ＭＳ 明朝" w:hint="eastAsia"/>
          <w:color w:val="000000" w:themeColor="text1"/>
          <w:spacing w:val="5"/>
          <w:kern w:val="0"/>
          <w:szCs w:val="21"/>
        </w:rPr>
        <w:t>４５</w:t>
      </w:r>
      <w:r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４６</w:t>
      </w:r>
      <w:r w:rsidRPr="00C63536">
        <w:rPr>
          <w:rFonts w:ascii="ＭＳ 明朝" w:hAnsi="ＭＳ 明朝" w:hint="eastAsia"/>
          <w:color w:val="000000" w:themeColor="text1"/>
          <w:spacing w:val="5"/>
          <w:kern w:val="0"/>
          <w:szCs w:val="21"/>
        </w:rPr>
        <w:t>）</w:t>
      </w:r>
      <w:r w:rsidR="00862F76"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５３</w:t>
      </w:r>
      <w:r w:rsidR="00862F76"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５４</w:t>
      </w:r>
      <w:r w:rsidR="00862F76" w:rsidRPr="00C63536">
        <w:rPr>
          <w:rFonts w:ascii="ＭＳ 明朝" w:hAnsi="ＭＳ 明朝" w:hint="eastAsia"/>
          <w:color w:val="000000" w:themeColor="text1"/>
          <w:spacing w:val="5"/>
          <w:kern w:val="0"/>
          <w:szCs w:val="21"/>
        </w:rPr>
        <w:t>）</w:t>
      </w:r>
      <w:r w:rsidRPr="00C63536">
        <w:rPr>
          <w:rFonts w:ascii="ＭＳ 明朝" w:hAnsi="ＭＳ 明朝" w:hint="eastAsia"/>
          <w:color w:val="000000" w:themeColor="text1"/>
          <w:spacing w:val="5"/>
          <w:kern w:val="0"/>
          <w:szCs w:val="21"/>
        </w:rPr>
        <w:t>及び（</w:t>
      </w:r>
      <w:r w:rsidR="005D216F" w:rsidRPr="00C63536">
        <w:rPr>
          <w:rFonts w:ascii="ＭＳ 明朝" w:hAnsi="ＭＳ 明朝" w:hint="eastAsia"/>
          <w:color w:val="000000" w:themeColor="text1"/>
          <w:spacing w:val="5"/>
          <w:kern w:val="0"/>
          <w:szCs w:val="21"/>
        </w:rPr>
        <w:t>５７</w:t>
      </w:r>
      <w:r w:rsidRPr="00C63536">
        <w:rPr>
          <w:rFonts w:ascii="ＭＳ 明朝" w:hAnsi="ＭＳ 明朝" w:hint="eastAsia"/>
          <w:color w:val="000000" w:themeColor="text1"/>
          <w:spacing w:val="5"/>
          <w:kern w:val="0"/>
          <w:szCs w:val="21"/>
        </w:rPr>
        <w:t>）の記載を省略することができる。</w:t>
      </w:r>
      <w:r w:rsidR="00ED213F" w:rsidRPr="00C63536">
        <w:rPr>
          <w:rFonts w:ascii="ＭＳ 明朝" w:hAnsi="ＭＳ 明朝" w:hint="eastAsia"/>
          <w:color w:val="000000" w:themeColor="text1"/>
          <w:spacing w:val="5"/>
          <w:kern w:val="0"/>
          <w:szCs w:val="21"/>
        </w:rPr>
        <w:t>また、（１</w:t>
      </w:r>
      <w:r w:rsidR="00D616A7" w:rsidRPr="00C63536">
        <w:rPr>
          <w:rFonts w:ascii="ＭＳ 明朝" w:hAnsi="ＭＳ 明朝" w:hint="eastAsia"/>
          <w:color w:val="000000" w:themeColor="text1"/>
          <w:spacing w:val="5"/>
          <w:kern w:val="0"/>
          <w:szCs w:val="21"/>
        </w:rPr>
        <w:t>３</w:t>
      </w:r>
      <w:r w:rsidR="00ED213F" w:rsidRPr="00C63536">
        <w:rPr>
          <w:rFonts w:ascii="ＭＳ 明朝" w:hAnsi="ＭＳ 明朝" w:hint="eastAsia"/>
          <w:color w:val="000000" w:themeColor="text1"/>
          <w:spacing w:val="5"/>
          <w:kern w:val="0"/>
          <w:szCs w:val="21"/>
        </w:rPr>
        <w:t>）、（１</w:t>
      </w:r>
      <w:r w:rsidR="00D616A7" w:rsidRPr="00C63536">
        <w:rPr>
          <w:rFonts w:ascii="ＭＳ 明朝" w:hAnsi="ＭＳ 明朝" w:hint="eastAsia"/>
          <w:color w:val="000000" w:themeColor="text1"/>
          <w:spacing w:val="5"/>
          <w:kern w:val="0"/>
          <w:szCs w:val="21"/>
        </w:rPr>
        <w:t>４</w:t>
      </w:r>
      <w:r w:rsidR="00ED213F" w:rsidRPr="00C63536">
        <w:rPr>
          <w:rFonts w:ascii="ＭＳ 明朝" w:hAnsi="ＭＳ 明朝" w:hint="eastAsia"/>
          <w:color w:val="000000" w:themeColor="text1"/>
          <w:spacing w:val="5"/>
          <w:kern w:val="0"/>
          <w:szCs w:val="21"/>
        </w:rPr>
        <w:t>）、（１</w:t>
      </w:r>
      <w:r w:rsidR="00D616A7" w:rsidRPr="00C63536">
        <w:rPr>
          <w:rFonts w:ascii="ＭＳ 明朝" w:hAnsi="ＭＳ 明朝" w:hint="eastAsia"/>
          <w:color w:val="000000" w:themeColor="text1"/>
          <w:spacing w:val="5"/>
          <w:kern w:val="0"/>
          <w:szCs w:val="21"/>
        </w:rPr>
        <w:t>８</w:t>
      </w:r>
      <w:r w:rsidR="00ED213F" w:rsidRPr="00C63536">
        <w:rPr>
          <w:rFonts w:ascii="ＭＳ 明朝" w:hAnsi="ＭＳ 明朝" w:hint="eastAsia"/>
          <w:color w:val="000000" w:themeColor="text1"/>
          <w:spacing w:val="5"/>
          <w:kern w:val="0"/>
          <w:szCs w:val="21"/>
        </w:rPr>
        <w:t>）、（２</w:t>
      </w:r>
      <w:r w:rsidR="00D616A7" w:rsidRPr="00C63536">
        <w:rPr>
          <w:rFonts w:ascii="ＭＳ 明朝" w:hAnsi="ＭＳ 明朝" w:hint="eastAsia"/>
          <w:color w:val="000000" w:themeColor="text1"/>
          <w:spacing w:val="5"/>
          <w:kern w:val="0"/>
          <w:szCs w:val="21"/>
        </w:rPr>
        <w:t>４</w:t>
      </w:r>
      <w:r w:rsidR="00ED213F" w:rsidRPr="00C63536">
        <w:rPr>
          <w:rFonts w:ascii="ＭＳ 明朝" w:hAnsi="ＭＳ 明朝" w:hint="eastAsia"/>
          <w:color w:val="000000" w:themeColor="text1"/>
          <w:spacing w:val="5"/>
          <w:kern w:val="0"/>
          <w:szCs w:val="21"/>
        </w:rPr>
        <w:t>）、（２</w:t>
      </w:r>
      <w:r w:rsidR="00D616A7" w:rsidRPr="00C63536">
        <w:rPr>
          <w:rFonts w:ascii="ＭＳ 明朝" w:hAnsi="ＭＳ 明朝" w:hint="eastAsia"/>
          <w:color w:val="000000" w:themeColor="text1"/>
          <w:spacing w:val="5"/>
          <w:kern w:val="0"/>
          <w:szCs w:val="21"/>
        </w:rPr>
        <w:t>５</w:t>
      </w:r>
      <w:r w:rsidR="00ED213F" w:rsidRPr="00C63536">
        <w:rPr>
          <w:rFonts w:ascii="ＭＳ 明朝" w:hAnsi="ＭＳ 明朝" w:hint="eastAsia"/>
          <w:color w:val="000000" w:themeColor="text1"/>
          <w:spacing w:val="5"/>
          <w:kern w:val="0"/>
          <w:szCs w:val="21"/>
        </w:rPr>
        <w:t>）、（</w:t>
      </w:r>
      <w:r w:rsidR="005D216F" w:rsidRPr="00C63536">
        <w:rPr>
          <w:rFonts w:ascii="ＭＳ 明朝" w:hAnsi="ＭＳ 明朝" w:hint="eastAsia"/>
          <w:color w:val="000000" w:themeColor="text1"/>
          <w:spacing w:val="5"/>
          <w:kern w:val="0"/>
          <w:szCs w:val="21"/>
        </w:rPr>
        <w:t>３０</w:t>
      </w:r>
      <w:r w:rsidR="00ED213F" w:rsidRPr="00C63536">
        <w:rPr>
          <w:rFonts w:ascii="ＭＳ 明朝" w:hAnsi="ＭＳ 明朝" w:hint="eastAsia"/>
          <w:color w:val="000000" w:themeColor="text1"/>
          <w:spacing w:val="5"/>
          <w:kern w:val="0"/>
          <w:szCs w:val="21"/>
        </w:rPr>
        <w:t>）及び（</w:t>
      </w:r>
      <w:r w:rsidR="005D216F" w:rsidRPr="00C63536">
        <w:rPr>
          <w:rFonts w:ascii="ＭＳ 明朝" w:hAnsi="ＭＳ 明朝" w:hint="eastAsia"/>
          <w:color w:val="000000" w:themeColor="text1"/>
          <w:spacing w:val="5"/>
          <w:kern w:val="0"/>
          <w:szCs w:val="21"/>
        </w:rPr>
        <w:t>４４</w:t>
      </w:r>
      <w:r w:rsidR="00ED213F" w:rsidRPr="00C63536">
        <w:rPr>
          <w:rFonts w:ascii="ＭＳ 明朝" w:hAnsi="ＭＳ 明朝" w:hint="eastAsia"/>
          <w:color w:val="000000" w:themeColor="text1"/>
          <w:spacing w:val="5"/>
          <w:kern w:val="0"/>
          <w:szCs w:val="21"/>
        </w:rPr>
        <w:t>）については、当該中間連結会計期間における変更等についてのみ記載すれば足りる。</w:t>
      </w:r>
    </w:p>
    <w:p w14:paraId="7720F1EA"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ｆ　「第一部　企業情報」に係る記載上の注意は主として製造業について示したものであり、他の業種については、これに準じて記載すること。</w:t>
      </w:r>
    </w:p>
    <w:p w14:paraId="45ED9093"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ｇ　「第一部　企業情報」に掲げる事項は図表による表示をすることができる。この場合、記載すべき事項が図表により明瞭に示されるよう表示することとし、図表による表示により投資者に誤解を生じさせることとならないよう注意しなければならない。</w:t>
      </w:r>
    </w:p>
    <w:p w14:paraId="45D026E7"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ｈ　発行者（ｊに規定する他の当事者を含む。以下</w:t>
      </w:r>
      <w:r w:rsidR="00C25729" w:rsidRPr="00C42800">
        <w:rPr>
          <w:rFonts w:ascii="ＭＳ 明朝" w:hAnsi="ＭＳ 明朝" w:hint="eastAsia"/>
          <w:color w:val="000000"/>
          <w:spacing w:val="5"/>
          <w:kern w:val="0"/>
          <w:szCs w:val="21"/>
        </w:rPr>
        <w:t>この</w:t>
      </w:r>
      <w:r w:rsidRPr="00C42800">
        <w:rPr>
          <w:rFonts w:ascii="ＭＳ 明朝" w:hAnsi="ＭＳ 明朝" w:hint="eastAsia"/>
          <w:color w:val="000000"/>
          <w:spacing w:val="5"/>
          <w:kern w:val="0"/>
          <w:szCs w:val="21"/>
        </w:rPr>
        <w:t>ｈにおいて同じ。）が連結財務諸表等を作成すべき会社に該当しない場合には、財務書類として発行者の財務諸表等を掲げるものとする。財務諸表等を掲げた場合、連結財務諸表等に係る様式及び記載上の注意は、財務諸表等に係るものとして読み替えられるものとする。</w:t>
      </w:r>
    </w:p>
    <w:p w14:paraId="5D713B0A"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ｉ　第一部中「第２　企業の概況」から「第４　設備の状況」までの記載については、次によること。</w:t>
      </w:r>
    </w:p>
    <w:p w14:paraId="5BF2E7A4" w14:textId="77777777" w:rsidR="003C7730" w:rsidRPr="00C42800" w:rsidRDefault="003C7730" w:rsidP="00FA78FC">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（ａ）</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財務書類として連結財務諸表等（連結財務諸表及び中間連結財務諸表をいう。以下同じ。）を掲げている場合には、連結会社について記載すること。</w:t>
      </w:r>
    </w:p>
    <w:p w14:paraId="10AD65D5" w14:textId="77777777" w:rsidR="003C7730" w:rsidRPr="00C42800" w:rsidRDefault="003C7730" w:rsidP="00FA78FC">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lastRenderedPageBreak/>
        <w:t>（ｂ）</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財務書類として</w:t>
      </w:r>
      <w:r w:rsidR="00C25729" w:rsidRPr="00C42800">
        <w:rPr>
          <w:rFonts w:ascii="ＭＳ 明朝" w:hAnsi="ＭＳ 明朝" w:hint="eastAsia"/>
          <w:color w:val="000000"/>
          <w:spacing w:val="5"/>
          <w:kern w:val="0"/>
          <w:szCs w:val="21"/>
        </w:rPr>
        <w:t>前</w:t>
      </w:r>
      <w:r w:rsidRPr="00C42800">
        <w:rPr>
          <w:rFonts w:ascii="ＭＳ 明朝" w:hAnsi="ＭＳ 明朝" w:hint="eastAsia"/>
          <w:color w:val="000000"/>
          <w:spacing w:val="5"/>
          <w:kern w:val="0"/>
          <w:szCs w:val="21"/>
        </w:rPr>
        <w:t>ｈに従い財務諸表等（財務諸表及び中間財務諸表をいう。以下同じ。）のみを掲げている場合には、発行者について記載すること。ただし、発行者の事業に密接な関係を有する親会社がある場合には、それらについても記載事項ごとに又は一括して記載すること。</w:t>
      </w:r>
    </w:p>
    <w:p w14:paraId="67285B64" w14:textId="06CCC6E5" w:rsidR="003C7730" w:rsidRPr="00C42800" w:rsidRDefault="003C7730" w:rsidP="00A66F2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ｊ　発行者が</w:t>
      </w:r>
      <w:r w:rsidR="007B69C4" w:rsidRPr="007C5057">
        <w:rPr>
          <w:rFonts w:ascii="ＭＳ 明朝" w:hAnsi="ＭＳ 明朝" w:hint="eastAsia"/>
          <w:spacing w:val="5"/>
          <w:kern w:val="0"/>
          <w:szCs w:val="21"/>
        </w:rPr>
        <w:t>特例</w:t>
      </w:r>
      <w:r w:rsidRPr="007C5057">
        <w:rPr>
          <w:rFonts w:ascii="ＭＳ 明朝" w:hAnsi="ＭＳ 明朝" w:hint="eastAsia"/>
          <w:spacing w:val="5"/>
          <w:kern w:val="0"/>
          <w:szCs w:val="21"/>
        </w:rPr>
        <w:t>第</w:t>
      </w:r>
      <w:r w:rsidR="007C5057" w:rsidRPr="007C5057">
        <w:rPr>
          <w:rFonts w:ascii="ＭＳ 明朝" w:hAnsi="ＭＳ 明朝" w:hint="eastAsia"/>
          <w:spacing w:val="5"/>
          <w:kern w:val="0"/>
          <w:szCs w:val="21"/>
        </w:rPr>
        <w:t>１０７</w:t>
      </w:r>
      <w:r w:rsidRPr="007C5057">
        <w:rPr>
          <w:rFonts w:ascii="ＭＳ 明朝" w:hAnsi="ＭＳ 明朝" w:hint="eastAsia"/>
          <w:spacing w:val="5"/>
          <w:kern w:val="0"/>
          <w:szCs w:val="21"/>
        </w:rPr>
        <w:t>条た</w:t>
      </w:r>
      <w:r w:rsidRPr="00C42800">
        <w:rPr>
          <w:rFonts w:ascii="ＭＳ 明朝" w:hAnsi="ＭＳ 明朝" w:hint="eastAsia"/>
          <w:color w:val="000000"/>
          <w:spacing w:val="5"/>
          <w:kern w:val="0"/>
          <w:szCs w:val="21"/>
        </w:rPr>
        <w:t>だし書</w:t>
      </w:r>
      <w:r w:rsidR="006537D5" w:rsidRPr="00C42800">
        <w:rPr>
          <w:rFonts w:ascii="ＭＳ 明朝" w:hAnsi="ＭＳ 明朝" w:hint="eastAsia"/>
          <w:color w:val="000000"/>
          <w:spacing w:val="5"/>
          <w:kern w:val="0"/>
          <w:szCs w:val="21"/>
        </w:rPr>
        <w:t>の規定</w:t>
      </w:r>
      <w:r w:rsidRPr="00C42800">
        <w:rPr>
          <w:rFonts w:ascii="ＭＳ 明朝" w:hAnsi="ＭＳ 明朝" w:hint="eastAsia"/>
          <w:color w:val="000000"/>
          <w:spacing w:val="5"/>
          <w:kern w:val="0"/>
          <w:szCs w:val="21"/>
        </w:rPr>
        <w:t>に基づき有価証券新規上場申請書を提出する場合、又は</w:t>
      </w:r>
      <w:r w:rsidR="007B69C4" w:rsidRPr="007C5057">
        <w:rPr>
          <w:rFonts w:ascii="ＭＳ 明朝" w:hAnsi="ＭＳ 明朝" w:hint="eastAsia"/>
          <w:spacing w:val="5"/>
          <w:kern w:val="0"/>
          <w:szCs w:val="21"/>
        </w:rPr>
        <w:t>特例第１３</w:t>
      </w:r>
      <w:r w:rsidR="007C5057" w:rsidRPr="007C5057">
        <w:rPr>
          <w:rFonts w:ascii="ＭＳ 明朝" w:hAnsi="ＭＳ 明朝" w:hint="eastAsia"/>
          <w:spacing w:val="5"/>
          <w:kern w:val="0"/>
          <w:szCs w:val="21"/>
        </w:rPr>
        <w:t>０</w:t>
      </w:r>
      <w:r w:rsidRPr="007C5057">
        <w:rPr>
          <w:rFonts w:ascii="ＭＳ 明朝" w:hAnsi="ＭＳ 明朝" w:hint="eastAsia"/>
          <w:spacing w:val="5"/>
          <w:kern w:val="0"/>
          <w:szCs w:val="21"/>
        </w:rPr>
        <w:t>条第</w:t>
      </w:r>
      <w:r w:rsidR="007B69C4" w:rsidRPr="007C5057">
        <w:rPr>
          <w:rFonts w:ascii="ＭＳ 明朝" w:hAnsi="ＭＳ 明朝" w:hint="eastAsia"/>
          <w:spacing w:val="5"/>
          <w:kern w:val="0"/>
          <w:szCs w:val="21"/>
        </w:rPr>
        <w:t>１</w:t>
      </w:r>
      <w:r w:rsidRPr="007C5057">
        <w:rPr>
          <w:rFonts w:ascii="ＭＳ 明朝" w:hAnsi="ＭＳ 明朝" w:hint="eastAsia"/>
          <w:spacing w:val="5"/>
          <w:kern w:val="0"/>
          <w:szCs w:val="21"/>
        </w:rPr>
        <w:t>項</w:t>
      </w:r>
      <w:r w:rsidR="006537D5" w:rsidRPr="007C5057">
        <w:rPr>
          <w:rFonts w:ascii="ＭＳ 明朝" w:hAnsi="ＭＳ 明朝" w:hint="eastAsia"/>
          <w:spacing w:val="5"/>
          <w:kern w:val="0"/>
          <w:szCs w:val="21"/>
        </w:rPr>
        <w:t>の規</w:t>
      </w:r>
      <w:r w:rsidR="006537D5" w:rsidRPr="00C42800">
        <w:rPr>
          <w:rFonts w:ascii="ＭＳ 明朝" w:hAnsi="ＭＳ 明朝" w:hint="eastAsia"/>
          <w:color w:val="000000"/>
          <w:spacing w:val="5"/>
          <w:kern w:val="0"/>
          <w:szCs w:val="21"/>
        </w:rPr>
        <w:t>定</w:t>
      </w:r>
      <w:r w:rsidRPr="00C42800">
        <w:rPr>
          <w:rFonts w:ascii="ＭＳ 明朝" w:hAnsi="ＭＳ 明朝" w:hint="eastAsia"/>
          <w:color w:val="000000"/>
          <w:spacing w:val="5"/>
          <w:kern w:val="0"/>
          <w:szCs w:val="21"/>
        </w:rPr>
        <w:t>に基づき有価証券</w:t>
      </w:r>
      <w:r w:rsidR="007B69C4" w:rsidRPr="00C42800">
        <w:rPr>
          <w:rFonts w:ascii="ＭＳ 明朝" w:hAnsi="ＭＳ 明朝" w:hint="eastAsia"/>
          <w:color w:val="000000"/>
          <w:spacing w:val="5"/>
          <w:kern w:val="0"/>
          <w:szCs w:val="21"/>
        </w:rPr>
        <w:t>継続</w:t>
      </w:r>
      <w:r w:rsidRPr="00C42800">
        <w:rPr>
          <w:rFonts w:ascii="ＭＳ 明朝" w:hAnsi="ＭＳ 明朝" w:hint="eastAsia"/>
          <w:color w:val="000000"/>
          <w:spacing w:val="5"/>
          <w:kern w:val="0"/>
          <w:szCs w:val="21"/>
        </w:rPr>
        <w:t>上場申請書を提出する場合で</w:t>
      </w:r>
      <w:r w:rsidRPr="007C5057">
        <w:rPr>
          <w:rFonts w:ascii="ＭＳ 明朝" w:hAnsi="ＭＳ 明朝" w:hint="eastAsia"/>
          <w:spacing w:val="5"/>
          <w:kern w:val="0"/>
          <w:szCs w:val="21"/>
        </w:rPr>
        <w:t>あって、</w:t>
      </w:r>
      <w:r w:rsidR="007B69C4" w:rsidRPr="007C5057">
        <w:rPr>
          <w:rFonts w:ascii="ＭＳ 明朝" w:hAnsi="ＭＳ 明朝" w:hint="eastAsia"/>
          <w:spacing w:val="5"/>
          <w:kern w:val="0"/>
          <w:szCs w:val="21"/>
        </w:rPr>
        <w:t>特例</w:t>
      </w:r>
      <w:r w:rsidRPr="007C5057">
        <w:rPr>
          <w:rFonts w:ascii="ＭＳ 明朝" w:hAnsi="ＭＳ 明朝" w:hint="eastAsia"/>
          <w:spacing w:val="5"/>
          <w:kern w:val="0"/>
          <w:szCs w:val="21"/>
        </w:rPr>
        <w:t>第</w:t>
      </w:r>
      <w:r w:rsidR="00640F3E" w:rsidRPr="007C5057">
        <w:rPr>
          <w:rFonts w:ascii="ＭＳ 明朝" w:hAnsi="ＭＳ 明朝" w:hint="eastAsia"/>
          <w:spacing w:val="5"/>
          <w:kern w:val="0"/>
          <w:szCs w:val="21"/>
        </w:rPr>
        <w:t>１</w:t>
      </w:r>
      <w:r w:rsidR="007C5057" w:rsidRPr="007C5057">
        <w:rPr>
          <w:rFonts w:ascii="ＭＳ 明朝" w:hAnsi="ＭＳ 明朝" w:hint="eastAsia"/>
          <w:spacing w:val="5"/>
          <w:kern w:val="0"/>
          <w:szCs w:val="21"/>
        </w:rPr>
        <w:t>０９</w:t>
      </w:r>
      <w:r w:rsidRPr="007C5057">
        <w:rPr>
          <w:rFonts w:ascii="ＭＳ 明朝" w:hAnsi="ＭＳ 明朝" w:hint="eastAsia"/>
          <w:spacing w:val="5"/>
          <w:kern w:val="0"/>
          <w:szCs w:val="21"/>
        </w:rPr>
        <w:t>条第</w:t>
      </w:r>
      <w:r w:rsidR="007B69C4" w:rsidRPr="007C5057">
        <w:rPr>
          <w:rFonts w:ascii="ＭＳ 明朝" w:hAnsi="ＭＳ 明朝" w:hint="eastAsia"/>
          <w:spacing w:val="5"/>
          <w:kern w:val="0"/>
          <w:szCs w:val="21"/>
        </w:rPr>
        <w:t>３</w:t>
      </w:r>
      <w:r w:rsidRPr="007C5057">
        <w:rPr>
          <w:rFonts w:ascii="ＭＳ 明朝" w:hAnsi="ＭＳ 明朝" w:hint="eastAsia"/>
          <w:spacing w:val="5"/>
          <w:kern w:val="0"/>
          <w:szCs w:val="21"/>
        </w:rPr>
        <w:t>項及び</w:t>
      </w:r>
      <w:r w:rsidR="00A66F2D" w:rsidRPr="007C5057">
        <w:rPr>
          <w:rFonts w:hAnsi="ＭＳ 明朝" w:cs="Arial" w:hint="eastAsia"/>
          <w:kern w:val="0"/>
        </w:rPr>
        <w:t>特定上場有価証券に関する有価証券上場規程の特例の</w:t>
      </w:r>
      <w:r w:rsidRPr="007C5057">
        <w:rPr>
          <w:rFonts w:ascii="ＭＳ 明朝" w:hAnsi="ＭＳ 明朝" w:hint="eastAsia"/>
          <w:spacing w:val="5"/>
          <w:kern w:val="0"/>
          <w:szCs w:val="21"/>
        </w:rPr>
        <w:t>施行規則</w:t>
      </w:r>
      <w:r w:rsidR="00A66F2D" w:rsidRPr="007C5057">
        <w:rPr>
          <w:rFonts w:ascii="ＭＳ 明朝" w:hAnsi="ＭＳ 明朝" w:hint="eastAsia"/>
          <w:spacing w:val="5"/>
          <w:kern w:val="0"/>
          <w:szCs w:val="21"/>
        </w:rPr>
        <w:t>（以下「施行規則」という。）</w:t>
      </w:r>
      <w:r w:rsidRPr="007C5057">
        <w:rPr>
          <w:rFonts w:ascii="ＭＳ 明朝" w:hAnsi="ＭＳ 明朝" w:hint="eastAsia"/>
          <w:spacing w:val="5"/>
          <w:kern w:val="0"/>
          <w:szCs w:val="21"/>
        </w:rPr>
        <w:t>第</w:t>
      </w:r>
      <w:r w:rsidR="00640F3E" w:rsidRPr="007C5057">
        <w:rPr>
          <w:rFonts w:ascii="ＭＳ 明朝" w:hAnsi="ＭＳ 明朝" w:hint="eastAsia"/>
          <w:spacing w:val="5"/>
          <w:kern w:val="0"/>
          <w:szCs w:val="21"/>
        </w:rPr>
        <w:t>１０３</w:t>
      </w:r>
      <w:r w:rsidRPr="007C5057">
        <w:rPr>
          <w:rFonts w:ascii="ＭＳ 明朝" w:hAnsi="ＭＳ 明朝" w:hint="eastAsia"/>
          <w:spacing w:val="5"/>
          <w:kern w:val="0"/>
          <w:szCs w:val="21"/>
        </w:rPr>
        <w:t>条</w:t>
      </w:r>
      <w:r w:rsidR="00A66F2D" w:rsidRPr="007C5057">
        <w:rPr>
          <w:rFonts w:ascii="ＭＳ 明朝" w:hAnsi="ＭＳ 明朝" w:hint="eastAsia"/>
          <w:spacing w:val="5"/>
          <w:kern w:val="0"/>
          <w:szCs w:val="21"/>
        </w:rPr>
        <w:t>第３項</w:t>
      </w:r>
      <w:r w:rsidRPr="007C5057">
        <w:rPr>
          <w:rFonts w:ascii="ＭＳ 明朝" w:hAnsi="ＭＳ 明朝" w:hint="eastAsia"/>
          <w:spacing w:val="5"/>
          <w:kern w:val="0"/>
          <w:szCs w:val="21"/>
        </w:rPr>
        <w:t>第</w:t>
      </w:r>
      <w:r w:rsidR="007B69C4" w:rsidRPr="007C5057">
        <w:rPr>
          <w:rFonts w:ascii="ＭＳ 明朝" w:hAnsi="ＭＳ 明朝" w:hint="eastAsia"/>
          <w:spacing w:val="5"/>
          <w:kern w:val="0"/>
          <w:szCs w:val="21"/>
        </w:rPr>
        <w:t>３</w:t>
      </w:r>
      <w:r w:rsidRPr="007C5057">
        <w:rPr>
          <w:rFonts w:ascii="ＭＳ 明朝" w:hAnsi="ＭＳ 明朝" w:hint="eastAsia"/>
          <w:spacing w:val="5"/>
          <w:kern w:val="0"/>
          <w:szCs w:val="21"/>
        </w:rPr>
        <w:t>号</w:t>
      </w:r>
      <w:r w:rsidR="006537D5" w:rsidRPr="007C5057">
        <w:rPr>
          <w:rFonts w:ascii="ＭＳ 明朝" w:hAnsi="ＭＳ 明朝" w:hint="eastAsia"/>
          <w:spacing w:val="5"/>
          <w:kern w:val="0"/>
          <w:szCs w:val="21"/>
        </w:rPr>
        <w:t>の</w:t>
      </w:r>
      <w:r w:rsidR="006537D5" w:rsidRPr="00C42800">
        <w:rPr>
          <w:rFonts w:ascii="ＭＳ 明朝" w:hAnsi="ＭＳ 明朝" w:hint="eastAsia"/>
          <w:color w:val="000000"/>
          <w:spacing w:val="5"/>
          <w:kern w:val="0"/>
          <w:szCs w:val="21"/>
        </w:rPr>
        <w:t>規定</w:t>
      </w:r>
      <w:r w:rsidRPr="00C42800">
        <w:rPr>
          <w:rFonts w:ascii="ＭＳ 明朝" w:hAnsi="ＭＳ 明朝" w:hint="eastAsia"/>
          <w:color w:val="000000"/>
          <w:spacing w:val="5"/>
          <w:kern w:val="0"/>
          <w:szCs w:val="21"/>
        </w:rPr>
        <w:t>に基づき発行者情報</w:t>
      </w:r>
      <w:r w:rsidR="007B69C4" w:rsidRPr="00C42800">
        <w:rPr>
          <w:rFonts w:ascii="ＭＳ 明朝" w:hAnsi="ＭＳ 明朝" w:hint="eastAsia"/>
          <w:color w:val="000000"/>
          <w:spacing w:val="5"/>
          <w:kern w:val="0"/>
          <w:szCs w:val="21"/>
        </w:rPr>
        <w:t>に相当する情報</w:t>
      </w:r>
      <w:r w:rsidRPr="00C42800">
        <w:rPr>
          <w:rFonts w:ascii="ＭＳ 明朝" w:hAnsi="ＭＳ 明朝" w:hint="eastAsia"/>
          <w:color w:val="000000"/>
          <w:spacing w:val="5"/>
          <w:kern w:val="0"/>
          <w:szCs w:val="21"/>
        </w:rPr>
        <w:t>を公表するときは、発行者の連結財務諸表等に加えて、当該合併等の他の当事者の連結財務諸表等を掲げること。</w:t>
      </w:r>
    </w:p>
    <w:p w14:paraId="12470251"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ｋ　この様式（記載上の注意を含む。）は、主として監査役を設置する内国会社について示したものであり、委員会設置会社及び外国会社については、これに準じて記載すること。例えば、取締役会の決議の状況を記載する場合において、会社法第４１６条第４項の取締役会の決議による委任に基づく執行役の決定について記載する場合には、その旨並びに当該取締役会の決議の状況及び当該執行役の決定の状況について記載すること。</w:t>
      </w:r>
    </w:p>
    <w:p w14:paraId="4930A1FC" w14:textId="77777777" w:rsidR="00E764BC" w:rsidRPr="00C42800" w:rsidRDefault="00E764BC" w:rsidP="002B7C33">
      <w:pPr>
        <w:autoSpaceDE w:val="0"/>
        <w:autoSpaceDN w:val="0"/>
        <w:adjustRightInd w:val="0"/>
        <w:spacing w:line="296" w:lineRule="atLeast"/>
        <w:ind w:leftChars="105" w:left="430" w:hangingChars="100" w:hanging="210"/>
        <w:jc w:val="left"/>
        <w:rPr>
          <w:rFonts w:ascii="ＭＳ 明朝"/>
          <w:color w:val="000000"/>
          <w:spacing w:val="5"/>
          <w:kern w:val="0"/>
          <w:szCs w:val="21"/>
        </w:rPr>
      </w:pPr>
      <w:r w:rsidRPr="00C42800">
        <w:rPr>
          <w:rFonts w:hint="eastAsia"/>
        </w:rPr>
        <w:t xml:space="preserve">ｌ　</w:t>
      </w:r>
      <w:r w:rsidR="00996D91" w:rsidRPr="00C42800">
        <w:rPr>
          <w:rFonts w:hint="eastAsia"/>
        </w:rPr>
        <w:t>発行者</w:t>
      </w:r>
      <w:r w:rsidRPr="00C42800">
        <w:rPr>
          <w:rFonts w:hint="eastAsia"/>
        </w:rPr>
        <w:t>情報の対象となる</w:t>
      </w:r>
      <w:r w:rsidRPr="00C42800">
        <w:rPr>
          <w:rFonts w:ascii="ＭＳ 明朝" w:hint="eastAsia"/>
          <w:color w:val="000000"/>
          <w:spacing w:val="5"/>
          <w:kern w:val="0"/>
          <w:szCs w:val="21"/>
        </w:rPr>
        <w:t>有価証券に関し、投資判断に重要な影響を及ぼすと判断される会社（例えば、当該</w:t>
      </w:r>
      <w:r w:rsidR="00996D91" w:rsidRPr="00C42800">
        <w:rPr>
          <w:rFonts w:ascii="ＭＳ 明朝" w:hint="eastAsia"/>
          <w:color w:val="000000"/>
          <w:spacing w:val="5"/>
          <w:kern w:val="0"/>
          <w:szCs w:val="21"/>
        </w:rPr>
        <w:t>発行者</w:t>
      </w:r>
      <w:r w:rsidRPr="00C42800">
        <w:rPr>
          <w:rFonts w:ascii="ＭＳ 明朝" w:hint="eastAsia"/>
          <w:color w:val="000000"/>
          <w:spacing w:val="5"/>
          <w:kern w:val="0"/>
          <w:szCs w:val="21"/>
        </w:rPr>
        <w:t>情報に係る有価証券が預託証券である場合にあっては預託を受ける者、有価証券信託受益証券である場合にあっては受託者）がある場合には、</w:t>
      </w:r>
      <w:r w:rsidR="00996D91" w:rsidRPr="00C42800">
        <w:rPr>
          <w:rFonts w:hint="eastAsia"/>
        </w:rPr>
        <w:t>本様式第二</w:t>
      </w:r>
      <w:r w:rsidRPr="00C42800">
        <w:rPr>
          <w:rFonts w:hint="eastAsia"/>
        </w:rPr>
        <w:t>部中「第</w:t>
      </w:r>
      <w:r w:rsidR="00996D91" w:rsidRPr="00C42800">
        <w:rPr>
          <w:rFonts w:hint="eastAsia"/>
        </w:rPr>
        <w:t>１</w:t>
      </w:r>
      <w:r w:rsidRPr="00C42800">
        <w:rPr>
          <w:rFonts w:hint="eastAsia"/>
        </w:rPr>
        <w:t xml:space="preserve"> </w:t>
      </w:r>
      <w:r w:rsidRPr="00C42800">
        <w:rPr>
          <w:rFonts w:hint="eastAsia"/>
        </w:rPr>
        <w:t>外部専門家の同意」の次に「第</w:t>
      </w:r>
      <w:r w:rsidR="00996D91" w:rsidRPr="00C42800">
        <w:rPr>
          <w:rFonts w:hint="eastAsia"/>
        </w:rPr>
        <w:t>２</w:t>
      </w:r>
      <w:r w:rsidRPr="00C42800">
        <w:rPr>
          <w:rFonts w:hint="eastAsia"/>
        </w:rPr>
        <w:t xml:space="preserve"> </w:t>
      </w:r>
      <w:r w:rsidRPr="00C42800">
        <w:rPr>
          <w:rFonts w:hint="eastAsia"/>
        </w:rPr>
        <w:t>その他の重要な会社の情報」の項を設け、当該会社</w:t>
      </w:r>
      <w:r w:rsidRPr="00C42800">
        <w:rPr>
          <w:rFonts w:ascii="ＭＳ 明朝" w:hint="eastAsia"/>
          <w:color w:val="000000"/>
          <w:spacing w:val="5"/>
          <w:kern w:val="0"/>
          <w:szCs w:val="21"/>
        </w:rPr>
        <w:t>の企業情報について次の事項を記載すること。</w:t>
      </w:r>
    </w:p>
    <w:p w14:paraId="69C3221A" w14:textId="77777777" w:rsidR="00E764BC" w:rsidRPr="00C42800" w:rsidRDefault="00E764BC" w:rsidP="00FA78FC">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C42800">
        <w:rPr>
          <w:rFonts w:ascii="ＭＳ 明朝" w:hint="eastAsia"/>
          <w:color w:val="000000"/>
          <w:spacing w:val="5"/>
          <w:kern w:val="0"/>
          <w:szCs w:val="21"/>
        </w:rPr>
        <w:t>（ａ）</w:t>
      </w:r>
      <w:r w:rsidR="00FA78FC"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当該会社の情報の開示を必要とする理由</w:t>
      </w:r>
    </w:p>
    <w:p w14:paraId="7E002C50" w14:textId="77777777" w:rsidR="00E764BC" w:rsidRPr="00C42800" w:rsidRDefault="00E764BC" w:rsidP="00FA78FC">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C42800">
        <w:rPr>
          <w:rFonts w:ascii="ＭＳ 明朝" w:hint="eastAsia"/>
          <w:color w:val="000000"/>
          <w:spacing w:val="5"/>
          <w:kern w:val="0"/>
          <w:szCs w:val="21"/>
        </w:rPr>
        <w:t>（ｂ）</w:t>
      </w:r>
      <w:r w:rsidR="00FA78FC"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当該会社の名称、代表者の役職氏名及び本店の所在の場所</w:t>
      </w:r>
    </w:p>
    <w:p w14:paraId="67B0F657" w14:textId="77777777" w:rsidR="00E764BC" w:rsidRPr="00C42800" w:rsidRDefault="00E764BC" w:rsidP="00FA78FC">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C42800">
        <w:rPr>
          <w:rFonts w:ascii="ＭＳ 明朝" w:hint="eastAsia"/>
          <w:color w:val="000000"/>
          <w:spacing w:val="5"/>
          <w:kern w:val="0"/>
          <w:szCs w:val="21"/>
        </w:rPr>
        <w:t>（ｃ）</w:t>
      </w:r>
      <w:r w:rsidR="00FA78FC"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当該会社に関する事項　本様式「第二部</w:t>
      </w:r>
      <w:r w:rsidR="00640F3E"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企業情報」の「第２</w:t>
      </w:r>
      <w:r w:rsidR="00276184"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企業の概況」から「第６</w:t>
      </w:r>
      <w:r w:rsidR="00276184"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経理の状況」までに準じて記載すること。なお、連結キャッシュ・フロー計算書及びキャッシュ・フロー計算書については記載を省略することができる。</w:t>
      </w:r>
    </w:p>
    <w:p w14:paraId="0AE75C6C" w14:textId="77777777" w:rsidR="00E764BC" w:rsidRPr="00C42800" w:rsidRDefault="00E764BC" w:rsidP="00FA78FC">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C42800">
        <w:rPr>
          <w:rFonts w:ascii="ＭＳ 明朝" w:hint="eastAsia"/>
          <w:color w:val="000000"/>
          <w:spacing w:val="5"/>
          <w:kern w:val="0"/>
          <w:szCs w:val="21"/>
        </w:rPr>
        <w:t>（ｄ）</w:t>
      </w:r>
      <w:r w:rsidR="00FA78FC"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当該会社が法令に従い有価証券報告書を提出している場合には、</w:t>
      </w:r>
      <w:r w:rsidR="00C25729" w:rsidRPr="00C42800">
        <w:rPr>
          <w:rFonts w:ascii="ＭＳ 明朝" w:hint="eastAsia"/>
          <w:color w:val="000000"/>
          <w:spacing w:val="5"/>
          <w:kern w:val="0"/>
          <w:szCs w:val="21"/>
        </w:rPr>
        <w:t>前</w:t>
      </w:r>
      <w:r w:rsidRPr="00C42800">
        <w:rPr>
          <w:rFonts w:ascii="ＭＳ 明朝" w:hint="eastAsia"/>
          <w:color w:val="000000"/>
          <w:spacing w:val="5"/>
          <w:kern w:val="0"/>
          <w:szCs w:val="21"/>
        </w:rPr>
        <w:t>（ｃ）に代えて、その旨及び有価証券報告書を縦覧に供している場所を記載すれば足りる。</w:t>
      </w:r>
    </w:p>
    <w:p w14:paraId="68D15587" w14:textId="77777777" w:rsidR="00E764BC" w:rsidRPr="00C42800" w:rsidRDefault="00E764BC" w:rsidP="00FA78FC">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C42800">
        <w:rPr>
          <w:rFonts w:ascii="ＭＳ 明朝" w:hint="eastAsia"/>
          <w:color w:val="000000"/>
          <w:spacing w:val="5"/>
          <w:kern w:val="0"/>
          <w:szCs w:val="21"/>
        </w:rPr>
        <w:t>（ｅ）</w:t>
      </w:r>
      <w:r w:rsidR="00FA78FC" w:rsidRPr="00C42800">
        <w:rPr>
          <w:rFonts w:ascii="ＭＳ 明朝" w:hint="eastAsia"/>
          <w:color w:val="000000"/>
          <w:spacing w:val="5"/>
          <w:kern w:val="0"/>
          <w:szCs w:val="21"/>
        </w:rPr>
        <w:t xml:space="preserve">　</w:t>
      </w:r>
      <w:r w:rsidRPr="00C42800">
        <w:rPr>
          <w:rFonts w:ascii="ＭＳ 明朝" w:hint="eastAsia"/>
          <w:color w:val="000000"/>
          <w:spacing w:val="5"/>
          <w:kern w:val="0"/>
          <w:szCs w:val="21"/>
        </w:rPr>
        <w:t>当該会社が法令及び</w:t>
      </w:r>
      <w:r w:rsidR="006303B0">
        <w:rPr>
          <w:rFonts w:ascii="ＭＳ 明朝" w:hint="eastAsia"/>
          <w:color w:val="000000"/>
          <w:spacing w:val="5"/>
          <w:kern w:val="0"/>
          <w:szCs w:val="21"/>
        </w:rPr>
        <w:t>本</w:t>
      </w:r>
      <w:r w:rsidR="00640F3E" w:rsidRPr="00C42800">
        <w:rPr>
          <w:rFonts w:ascii="ＭＳ 明朝" w:hint="eastAsia"/>
          <w:color w:val="000000"/>
          <w:spacing w:val="5"/>
          <w:kern w:val="0"/>
          <w:szCs w:val="21"/>
        </w:rPr>
        <w:t>所の規則</w:t>
      </w:r>
      <w:r w:rsidRPr="00C42800">
        <w:rPr>
          <w:rFonts w:ascii="ＭＳ 明朝" w:hint="eastAsia"/>
          <w:color w:val="000000"/>
          <w:spacing w:val="5"/>
          <w:kern w:val="0"/>
          <w:szCs w:val="21"/>
        </w:rPr>
        <w:t>に従い発行者情報を公表している場合には、（ｃ）に代えて、その旨及び発行者情報が公表されているウェブサイトのアドレスを記載すれば足りる。</w:t>
      </w:r>
    </w:p>
    <w:p w14:paraId="41CB0205"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発行者の名称</w:t>
      </w:r>
    </w:p>
    <w:p w14:paraId="24195BD3"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w:t>
      </w:r>
      <w:r w:rsidR="003C7730" w:rsidRPr="00C42800">
        <w:rPr>
          <w:rFonts w:ascii="ＭＳ 明朝" w:hAnsi="ＭＳ 明朝" w:hint="eastAsia"/>
          <w:color w:val="000000"/>
          <w:spacing w:val="5"/>
          <w:kern w:val="0"/>
          <w:szCs w:val="21"/>
        </w:rPr>
        <w:t>）に準じて記載すること。</w:t>
      </w:r>
    </w:p>
    <w:p w14:paraId="7BE4779A"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（３）</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代表者の役職氏名</w:t>
      </w:r>
    </w:p>
    <w:p w14:paraId="06CD59D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w:t>
      </w:r>
      <w:r w:rsidR="003C7730" w:rsidRPr="00C42800">
        <w:rPr>
          <w:rFonts w:ascii="ＭＳ 明朝" w:hAnsi="ＭＳ 明朝" w:hint="eastAsia"/>
          <w:color w:val="000000"/>
          <w:spacing w:val="5"/>
          <w:kern w:val="0"/>
          <w:szCs w:val="21"/>
        </w:rPr>
        <w:t>）に準じて記載すること。</w:t>
      </w:r>
    </w:p>
    <w:p w14:paraId="0EFD4423" w14:textId="012A5602"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（４）</w:t>
      </w:r>
      <w:r w:rsidR="00FA78FC" w:rsidRPr="00C42800">
        <w:rPr>
          <w:rFonts w:ascii="ＭＳ 明朝" w:hAnsi="ＭＳ 明朝" w:hint="eastAsia"/>
          <w:color w:val="000000"/>
          <w:spacing w:val="5"/>
          <w:kern w:val="0"/>
          <w:szCs w:val="21"/>
        </w:rPr>
        <w:t xml:space="preserve">　</w:t>
      </w:r>
      <w:r w:rsidRPr="00E06D73">
        <w:rPr>
          <w:rFonts w:ascii="ＭＳ 明朝" w:hAnsi="ＭＳ 明朝" w:hint="eastAsia"/>
          <w:color w:val="000000"/>
          <w:spacing w:val="5"/>
          <w:kern w:val="0"/>
          <w:szCs w:val="21"/>
        </w:rPr>
        <w:t>担当</w:t>
      </w:r>
      <w:r w:rsidR="00D4610F">
        <w:rPr>
          <w:rFonts w:ascii="ＭＳ 明朝" w:hAnsi="ＭＳ 明朝" w:hint="eastAsia"/>
          <w:color w:val="000000"/>
          <w:spacing w:val="5"/>
          <w:kern w:val="0"/>
          <w:szCs w:val="21"/>
        </w:rPr>
        <w:t>Ｓ－Ａｄｖｉｓｅｒ</w:t>
      </w:r>
      <w:r w:rsidRPr="00C42800">
        <w:rPr>
          <w:rFonts w:ascii="ＭＳ 明朝" w:hAnsi="ＭＳ 明朝" w:hint="eastAsia"/>
          <w:color w:val="000000"/>
          <w:spacing w:val="5"/>
          <w:kern w:val="0"/>
          <w:szCs w:val="21"/>
        </w:rPr>
        <w:t>の名称</w:t>
      </w:r>
    </w:p>
    <w:p w14:paraId="252BA5D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w:t>
      </w:r>
      <w:r w:rsidR="003C7730" w:rsidRPr="00C42800">
        <w:rPr>
          <w:rFonts w:ascii="ＭＳ 明朝" w:hAnsi="ＭＳ 明朝" w:hint="eastAsia"/>
          <w:color w:val="000000"/>
          <w:spacing w:val="5"/>
          <w:kern w:val="0"/>
          <w:szCs w:val="21"/>
        </w:rPr>
        <w:t>）に準じて記載すること。</w:t>
      </w:r>
    </w:p>
    <w:p w14:paraId="1685181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D616A7" w:rsidRPr="00C42800">
        <w:rPr>
          <w:rFonts w:ascii="ＭＳ 明朝" w:hAnsi="ＭＳ 明朝" w:hint="eastAsia"/>
          <w:color w:val="000000"/>
          <w:spacing w:val="5"/>
          <w:kern w:val="0"/>
          <w:szCs w:val="21"/>
        </w:rPr>
        <w:t>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取引所金融商品市場等に関する事項</w:t>
      </w:r>
    </w:p>
    <w:p w14:paraId="0AFB24E6"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ａ　発行者情報の公表日において、上場しようとする有価証券又は上場されている有価証券（以下「対象となる有価証券」という。）が取引所金融商品市場（特定取引所金融商品市場を含む。）又はこれと同等の海外の取引所市場に上場されている場合には、当該取引所金融商品市場又は海外の取引所市場の名称を記載すること。</w:t>
      </w:r>
    </w:p>
    <w:p w14:paraId="5FC3318B" w14:textId="7BF6A30B" w:rsidR="003C7730" w:rsidRPr="007C5057" w:rsidRDefault="003C7730" w:rsidP="00A66F2D">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7C5057">
        <w:rPr>
          <w:rFonts w:ascii="ＭＳ 明朝" w:hAnsi="ＭＳ 明朝" w:hint="eastAsia"/>
          <w:spacing w:val="5"/>
          <w:kern w:val="0"/>
          <w:szCs w:val="21"/>
        </w:rPr>
        <w:t xml:space="preserve">ｂ　</w:t>
      </w:r>
      <w:r w:rsidR="00D4610F" w:rsidRPr="007C5057">
        <w:rPr>
          <w:rFonts w:ascii="ＭＳ 明朝" w:hAnsi="ＭＳ 明朝" w:hint="eastAsia"/>
          <w:spacing w:val="5"/>
          <w:kern w:val="0"/>
          <w:szCs w:val="21"/>
        </w:rPr>
        <w:t>Ｓａｐｐｏｒｏ　ＰＲＯ　Ｆｒｏｎｔｉｅｒ　Ｍａｒｋｅｔ</w:t>
      </w:r>
      <w:r w:rsidRPr="007C5057">
        <w:rPr>
          <w:rFonts w:ascii="ＭＳ 明朝" w:hAnsi="ＭＳ 明朝" w:hint="eastAsia"/>
          <w:spacing w:val="5"/>
          <w:kern w:val="0"/>
          <w:szCs w:val="21"/>
        </w:rPr>
        <w:t>への新規上場申請を行う際に、</w:t>
      </w:r>
      <w:r w:rsidR="00A66F2D" w:rsidRPr="007C5057">
        <w:rPr>
          <w:rFonts w:ascii="ＭＳ 明朝" w:hAnsi="ＭＳ 明朝" w:hint="eastAsia"/>
          <w:spacing w:val="5"/>
          <w:kern w:val="0"/>
          <w:szCs w:val="21"/>
        </w:rPr>
        <w:t>施行規則第１０３条第３項第３号</w:t>
      </w:r>
      <w:r w:rsidRPr="007C5057">
        <w:rPr>
          <w:rFonts w:ascii="ＭＳ 明朝" w:hAnsi="ＭＳ 明朝" w:hint="eastAsia"/>
          <w:spacing w:val="5"/>
          <w:kern w:val="0"/>
          <w:szCs w:val="21"/>
        </w:rPr>
        <w:t>の規定により発行者情報に相当する情報を公表する場合には、その旨及び</w:t>
      </w:r>
      <w:r w:rsidR="00D4610F" w:rsidRPr="007C5057">
        <w:rPr>
          <w:rFonts w:ascii="ＭＳ 明朝" w:hAnsi="ＭＳ 明朝" w:hint="eastAsia"/>
          <w:spacing w:val="5"/>
          <w:kern w:val="0"/>
          <w:szCs w:val="21"/>
        </w:rPr>
        <w:t>Ｓａｐｐｏｒｏ　ＰＲＯ　Ｆｒｏｎｔｉｅｒ　Ｍａｒｋｅｔ</w:t>
      </w:r>
      <w:r w:rsidRPr="007C5057">
        <w:rPr>
          <w:rFonts w:ascii="ＭＳ 明朝" w:hAnsi="ＭＳ 明朝" w:hint="eastAsia"/>
          <w:spacing w:val="5"/>
          <w:kern w:val="0"/>
          <w:szCs w:val="21"/>
        </w:rPr>
        <w:t>への上場予定日を記載すること。</w:t>
      </w:r>
    </w:p>
    <w:p w14:paraId="5E507EDB"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ｃ　発行者情報の公表日において、対象となる有価証券が店頭売買有価証券として認可金融商品取引業協会に登録されている場合には、当該認可金融商品取引業協会の名称を記載すること。</w:t>
      </w:r>
    </w:p>
    <w:p w14:paraId="511F7DD6"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ｄ　その他の銘柄で気配相場がある場合には、当該気配相場を記載すること。</w:t>
      </w:r>
    </w:p>
    <w:p w14:paraId="402B5242"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ｅ　振替機関の名称及び住所を記載すること。</w:t>
      </w:r>
    </w:p>
    <w:p w14:paraId="58FF8DC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D616A7" w:rsidRPr="00C42800">
        <w:rPr>
          <w:rFonts w:ascii="ＭＳ 明朝" w:hAnsi="ＭＳ 明朝" w:hint="eastAsia"/>
          <w:color w:val="000000"/>
          <w:spacing w:val="5"/>
          <w:kern w:val="0"/>
          <w:szCs w:val="21"/>
        </w:rPr>
        <w:t>６</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公表されるホームページのアドレス</w:t>
      </w:r>
    </w:p>
    <w:p w14:paraId="5EF02440"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lastRenderedPageBreak/>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１０</w:t>
      </w:r>
      <w:r w:rsidR="003C7730" w:rsidRPr="00C42800">
        <w:rPr>
          <w:rFonts w:ascii="ＭＳ 明朝" w:hAnsi="ＭＳ 明朝" w:hint="eastAsia"/>
          <w:color w:val="000000"/>
          <w:spacing w:val="5"/>
          <w:kern w:val="0"/>
          <w:szCs w:val="21"/>
        </w:rPr>
        <w:t>）に準じて記載すること。</w:t>
      </w:r>
    </w:p>
    <w:p w14:paraId="3DAB943A"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D616A7" w:rsidRPr="00C42800">
        <w:rPr>
          <w:rFonts w:ascii="ＭＳ 明朝" w:hAnsi="ＭＳ 明朝" w:hint="eastAsia"/>
          <w:color w:val="000000"/>
          <w:spacing w:val="5"/>
          <w:kern w:val="0"/>
          <w:szCs w:val="21"/>
        </w:rPr>
        <w:t>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投資者に対する注意事項</w:t>
      </w:r>
    </w:p>
    <w:p w14:paraId="7A623AE6"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１１</w:t>
      </w:r>
      <w:r w:rsidR="003C7730" w:rsidRPr="00C42800">
        <w:rPr>
          <w:rFonts w:ascii="ＭＳ 明朝" w:hAnsi="ＭＳ 明朝" w:hint="eastAsia"/>
          <w:color w:val="000000"/>
          <w:spacing w:val="5"/>
          <w:kern w:val="0"/>
          <w:szCs w:val="21"/>
        </w:rPr>
        <w:t>）に準じて記載すること。</w:t>
      </w:r>
    </w:p>
    <w:p w14:paraId="257A94D9"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D616A7" w:rsidRPr="00C42800">
        <w:rPr>
          <w:rFonts w:ascii="ＭＳ 明朝" w:hAnsi="ＭＳ 明朝" w:hint="eastAsia"/>
          <w:color w:val="000000"/>
          <w:spacing w:val="5"/>
          <w:kern w:val="0"/>
          <w:szCs w:val="21"/>
        </w:rPr>
        <w:t>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会社制度等の概要</w:t>
      </w:r>
    </w:p>
    <w:p w14:paraId="6AAD1615"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３２</w:t>
      </w:r>
      <w:r w:rsidR="003C7730" w:rsidRPr="00C42800">
        <w:rPr>
          <w:rFonts w:ascii="ＭＳ 明朝" w:hAnsi="ＭＳ 明朝" w:hint="eastAsia"/>
          <w:color w:val="000000"/>
          <w:spacing w:val="5"/>
          <w:kern w:val="0"/>
          <w:szCs w:val="21"/>
        </w:rPr>
        <w:t>）に準じて記載すること。</w:t>
      </w:r>
    </w:p>
    <w:p w14:paraId="0D3507E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lang w:eastAsia="zh-CN"/>
        </w:rPr>
      </w:pPr>
      <w:r w:rsidRPr="00C42800">
        <w:rPr>
          <w:rFonts w:ascii="ＭＳ 明朝" w:hAnsi="ＭＳ 明朝" w:hint="eastAsia"/>
          <w:color w:val="000000"/>
          <w:spacing w:val="5"/>
          <w:kern w:val="0"/>
          <w:szCs w:val="21"/>
          <w:lang w:eastAsia="zh-CN"/>
        </w:rPr>
        <w:t>（</w:t>
      </w:r>
      <w:r w:rsidR="00D616A7" w:rsidRPr="00C42800">
        <w:rPr>
          <w:rFonts w:ascii="ＭＳ 明朝" w:hAnsi="ＭＳ 明朝" w:hint="eastAsia"/>
          <w:color w:val="000000"/>
          <w:spacing w:val="5"/>
          <w:kern w:val="0"/>
          <w:szCs w:val="21"/>
          <w:lang w:eastAsia="zh-CN"/>
        </w:rPr>
        <w:t>９</w:t>
      </w:r>
      <w:r w:rsidRPr="00C42800">
        <w:rPr>
          <w:rFonts w:ascii="ＭＳ 明朝" w:hAnsi="ＭＳ 明朝" w:hint="eastAsia"/>
          <w:color w:val="000000"/>
          <w:spacing w:val="5"/>
          <w:kern w:val="0"/>
          <w:szCs w:val="21"/>
          <w:lang w:eastAsia="zh-CN"/>
        </w:rPr>
        <w:t>）</w:t>
      </w:r>
      <w:r w:rsidR="00FA78FC" w:rsidRPr="00C42800">
        <w:rPr>
          <w:rFonts w:ascii="ＭＳ 明朝" w:hAnsi="ＭＳ 明朝" w:hint="eastAsia"/>
          <w:color w:val="000000"/>
          <w:spacing w:val="5"/>
          <w:kern w:val="0"/>
          <w:szCs w:val="21"/>
          <w:lang w:eastAsia="zh-CN"/>
        </w:rPr>
        <w:t xml:space="preserve">　</w:t>
      </w:r>
      <w:r w:rsidRPr="00C42800">
        <w:rPr>
          <w:rFonts w:ascii="ＭＳ 明朝" w:hAnsi="ＭＳ 明朝" w:hint="eastAsia"/>
          <w:color w:val="000000"/>
          <w:spacing w:val="5"/>
          <w:kern w:val="0"/>
          <w:szCs w:val="21"/>
          <w:lang w:eastAsia="zh-CN"/>
        </w:rPr>
        <w:t>外国為替管理制度</w:t>
      </w:r>
    </w:p>
    <w:p w14:paraId="467C444A"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３３</w:t>
      </w:r>
      <w:r w:rsidR="003C7730" w:rsidRPr="00C42800">
        <w:rPr>
          <w:rFonts w:ascii="ＭＳ 明朝" w:hAnsi="ＭＳ 明朝" w:hint="eastAsia"/>
          <w:color w:val="000000"/>
          <w:spacing w:val="5"/>
          <w:kern w:val="0"/>
          <w:szCs w:val="21"/>
        </w:rPr>
        <w:t>）に準じて記載すること。</w:t>
      </w:r>
    </w:p>
    <w:p w14:paraId="2854A6E6"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０</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課税上の取扱い</w:t>
      </w:r>
    </w:p>
    <w:p w14:paraId="52937B2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３４</w:t>
      </w:r>
      <w:r w:rsidR="003C7730" w:rsidRPr="00C42800">
        <w:rPr>
          <w:rFonts w:ascii="ＭＳ 明朝" w:hAnsi="ＭＳ 明朝" w:hint="eastAsia"/>
          <w:color w:val="000000"/>
          <w:spacing w:val="5"/>
          <w:kern w:val="0"/>
          <w:szCs w:val="21"/>
        </w:rPr>
        <w:t>）に準じて記載すること。</w:t>
      </w:r>
    </w:p>
    <w:p w14:paraId="7EE775F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１</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主要な経営指標等の推移</w:t>
      </w:r>
    </w:p>
    <w:p w14:paraId="10A51119" w14:textId="46D4B17C"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int="eastAsia"/>
          <w:color w:val="000000"/>
          <w:spacing w:val="5"/>
          <w:kern w:val="0"/>
          <w:szCs w:val="21"/>
        </w:rPr>
        <w:t>第</w:t>
      </w:r>
      <w:r w:rsidR="00E11E65" w:rsidRPr="00C42800">
        <w:rPr>
          <w:rFonts w:ascii="ＭＳ 明朝" w:hint="eastAsia"/>
          <w:color w:val="000000"/>
          <w:spacing w:val="5"/>
          <w:kern w:val="0"/>
          <w:szCs w:val="21"/>
        </w:rPr>
        <w:t>３号様式</w:t>
      </w:r>
      <w:r w:rsidR="003C7730" w:rsidRPr="00C42800">
        <w:rPr>
          <w:rFonts w:ascii="ＭＳ 明朝" w:hint="eastAsia"/>
          <w:color w:val="000000"/>
          <w:spacing w:val="5"/>
          <w:kern w:val="0"/>
          <w:szCs w:val="21"/>
        </w:rPr>
        <w:t>記載上の注意（</w:t>
      </w:r>
      <w:r w:rsidR="005D216F">
        <w:rPr>
          <w:rFonts w:ascii="ＭＳ 明朝" w:hint="eastAsia"/>
          <w:color w:val="000000"/>
          <w:spacing w:val="5"/>
          <w:kern w:val="0"/>
          <w:szCs w:val="21"/>
        </w:rPr>
        <w:t>３５</w:t>
      </w:r>
      <w:r w:rsidR="003C7730" w:rsidRPr="00C42800">
        <w:rPr>
          <w:rFonts w:ascii="ＭＳ 明朝" w:hint="eastAsia"/>
          <w:color w:val="000000"/>
          <w:spacing w:val="5"/>
          <w:kern w:val="0"/>
          <w:szCs w:val="21"/>
        </w:rPr>
        <w:t>）に準じて記載すること。ただし、</w:t>
      </w:r>
      <w:r w:rsidR="007B69C4" w:rsidRPr="00C42800">
        <w:rPr>
          <w:rFonts w:ascii="ＭＳ 明朝" w:hint="eastAsia"/>
          <w:color w:val="000000"/>
          <w:spacing w:val="5"/>
          <w:kern w:val="0"/>
          <w:szCs w:val="21"/>
        </w:rPr>
        <w:t>特例</w:t>
      </w:r>
      <w:r w:rsidR="003C7730" w:rsidRPr="00C42800">
        <w:rPr>
          <w:rFonts w:ascii="ＭＳ 明朝" w:hint="eastAsia"/>
          <w:color w:val="000000"/>
          <w:spacing w:val="5"/>
          <w:kern w:val="0"/>
          <w:szCs w:val="21"/>
        </w:rPr>
        <w:t>第</w:t>
      </w:r>
      <w:r w:rsidR="005D216F">
        <w:rPr>
          <w:rFonts w:ascii="ＭＳ 明朝" w:hint="eastAsia"/>
          <w:color w:val="000000"/>
          <w:spacing w:val="5"/>
          <w:kern w:val="0"/>
          <w:szCs w:val="21"/>
        </w:rPr>
        <w:t>１２</w:t>
      </w:r>
      <w:r w:rsidR="007C5057">
        <w:rPr>
          <w:rFonts w:ascii="ＭＳ 明朝" w:hint="eastAsia"/>
          <w:color w:val="000000"/>
          <w:spacing w:val="5"/>
          <w:kern w:val="0"/>
          <w:szCs w:val="21"/>
        </w:rPr>
        <w:t>５</w:t>
      </w:r>
      <w:r w:rsidR="003C7730" w:rsidRPr="00C42800">
        <w:rPr>
          <w:rFonts w:ascii="ＭＳ 明朝" w:hint="eastAsia"/>
          <w:color w:val="000000"/>
          <w:spacing w:val="5"/>
          <w:kern w:val="0"/>
          <w:szCs w:val="21"/>
        </w:rPr>
        <w:t>条第１項</w:t>
      </w:r>
      <w:r w:rsidR="006537D5" w:rsidRPr="00C42800">
        <w:rPr>
          <w:rFonts w:ascii="ＭＳ 明朝" w:hAnsi="ＭＳ 明朝" w:hint="eastAsia"/>
          <w:color w:val="000000"/>
          <w:spacing w:val="5"/>
          <w:kern w:val="0"/>
          <w:szCs w:val="21"/>
        </w:rPr>
        <w:t>の規定</w:t>
      </w:r>
      <w:r w:rsidR="003C7730" w:rsidRPr="00C42800">
        <w:rPr>
          <w:rFonts w:ascii="ＭＳ 明朝" w:hint="eastAsia"/>
          <w:color w:val="000000"/>
          <w:spacing w:val="5"/>
          <w:kern w:val="0"/>
          <w:szCs w:val="21"/>
        </w:rPr>
        <w:t>に基づき中間連結会計期間の終了後３か月以内に公表される発行者情報については、</w:t>
      </w:r>
      <w:r w:rsidR="003C7730" w:rsidRPr="00C42800">
        <w:rPr>
          <w:rFonts w:ascii="ＭＳ 明朝" w:hAnsi="ＭＳ 明朝" w:hint="eastAsia"/>
          <w:color w:val="000000"/>
          <w:spacing w:val="5"/>
          <w:kern w:val="0"/>
          <w:szCs w:val="21"/>
        </w:rPr>
        <w:t>最近３中間連結会計期間及び最近２連結会計年度について、</w:t>
      </w: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３５</w:t>
      </w:r>
      <w:r w:rsidR="003C7730" w:rsidRPr="00C42800">
        <w:rPr>
          <w:rFonts w:ascii="ＭＳ 明朝" w:hAnsi="ＭＳ 明朝" w:hint="eastAsia"/>
          <w:color w:val="000000"/>
          <w:spacing w:val="5"/>
          <w:kern w:val="0"/>
          <w:szCs w:val="21"/>
        </w:rPr>
        <w:t>）に準じて記載すること。</w:t>
      </w:r>
    </w:p>
    <w:p w14:paraId="278D9E8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２</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沿革</w:t>
      </w:r>
    </w:p>
    <w:p w14:paraId="7F06C46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３６</w:t>
      </w:r>
      <w:r w:rsidR="003C7730" w:rsidRPr="00C42800">
        <w:rPr>
          <w:rFonts w:ascii="ＭＳ 明朝" w:hAnsi="ＭＳ 明朝" w:hint="eastAsia"/>
          <w:color w:val="000000"/>
          <w:spacing w:val="5"/>
          <w:kern w:val="0"/>
          <w:szCs w:val="21"/>
        </w:rPr>
        <w:t>）に準じて記載すること。</w:t>
      </w:r>
    </w:p>
    <w:p w14:paraId="41AA9CA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３</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事業の内容</w:t>
      </w:r>
    </w:p>
    <w:p w14:paraId="4949AEA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３７</w:t>
      </w:r>
      <w:r w:rsidR="003C7730" w:rsidRPr="00C42800">
        <w:rPr>
          <w:rFonts w:ascii="ＭＳ 明朝" w:hAnsi="ＭＳ 明朝" w:hint="eastAsia"/>
          <w:color w:val="000000"/>
          <w:spacing w:val="5"/>
          <w:kern w:val="0"/>
          <w:szCs w:val="21"/>
        </w:rPr>
        <w:t>）に準じて記載すること。</w:t>
      </w:r>
    </w:p>
    <w:p w14:paraId="2ABD3426"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４</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関係会社の状況</w:t>
      </w:r>
    </w:p>
    <w:p w14:paraId="37867198"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３８</w:t>
      </w:r>
      <w:r w:rsidR="003C7730" w:rsidRPr="00C42800">
        <w:rPr>
          <w:rFonts w:ascii="ＭＳ 明朝" w:hAnsi="ＭＳ 明朝" w:hint="eastAsia"/>
          <w:color w:val="000000"/>
          <w:spacing w:val="5"/>
          <w:kern w:val="0"/>
          <w:szCs w:val="21"/>
        </w:rPr>
        <w:t>）に準じて記載すること。</w:t>
      </w:r>
    </w:p>
    <w:p w14:paraId="3BC09B40"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従業員の状況</w:t>
      </w:r>
    </w:p>
    <w:p w14:paraId="6710C794"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３９</w:t>
      </w:r>
      <w:r w:rsidR="003C7730" w:rsidRPr="00C42800">
        <w:rPr>
          <w:rFonts w:ascii="ＭＳ 明朝" w:hAnsi="ＭＳ 明朝" w:hint="eastAsia"/>
          <w:color w:val="000000"/>
          <w:spacing w:val="5"/>
          <w:kern w:val="0"/>
          <w:szCs w:val="21"/>
        </w:rPr>
        <w:t>）に準じて記載すること。</w:t>
      </w:r>
    </w:p>
    <w:p w14:paraId="09C57719"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６</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業績等の概要</w:t>
      </w:r>
    </w:p>
    <w:p w14:paraId="7776B6FF"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４０</w:t>
      </w:r>
      <w:r w:rsidR="003C7730" w:rsidRPr="00C42800">
        <w:rPr>
          <w:rFonts w:ascii="ＭＳ 明朝" w:hAnsi="ＭＳ 明朝" w:hint="eastAsia"/>
          <w:color w:val="000000"/>
          <w:spacing w:val="5"/>
          <w:kern w:val="0"/>
          <w:szCs w:val="21"/>
        </w:rPr>
        <w:t>）に準じて記載すること。</w:t>
      </w:r>
    </w:p>
    <w:p w14:paraId="2057485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生産、受注及び販売の状況</w:t>
      </w:r>
    </w:p>
    <w:p w14:paraId="4F7E8360"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４１</w:t>
      </w:r>
      <w:r w:rsidR="003C7730" w:rsidRPr="00C42800">
        <w:rPr>
          <w:rFonts w:ascii="ＭＳ 明朝" w:hAnsi="ＭＳ 明朝" w:hint="eastAsia"/>
          <w:color w:val="000000"/>
          <w:spacing w:val="5"/>
          <w:kern w:val="0"/>
          <w:szCs w:val="21"/>
        </w:rPr>
        <w:t>）に準じて記載すること。</w:t>
      </w:r>
    </w:p>
    <w:p w14:paraId="4382D0F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（１</w:t>
      </w:r>
      <w:r w:rsidR="00D616A7" w:rsidRPr="00C42800">
        <w:rPr>
          <w:rFonts w:ascii="ＭＳ 明朝" w:hAnsi="ＭＳ 明朝" w:hint="eastAsia"/>
          <w:color w:val="000000"/>
          <w:spacing w:val="5"/>
          <w:kern w:val="0"/>
          <w:szCs w:val="21"/>
        </w:rPr>
        <w:t>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対処すべき課題</w:t>
      </w:r>
    </w:p>
    <w:p w14:paraId="0C9689F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４２</w:t>
      </w:r>
      <w:r w:rsidR="003C7730" w:rsidRPr="00C42800">
        <w:rPr>
          <w:rFonts w:ascii="ＭＳ 明朝" w:hAnsi="ＭＳ 明朝" w:hint="eastAsia"/>
          <w:color w:val="000000"/>
          <w:spacing w:val="5"/>
          <w:kern w:val="0"/>
          <w:szCs w:val="21"/>
        </w:rPr>
        <w:t>）に準じて記載すること。</w:t>
      </w:r>
    </w:p>
    <w:p w14:paraId="0636949B"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D616A7" w:rsidRPr="00C42800">
        <w:rPr>
          <w:rFonts w:ascii="ＭＳ 明朝" w:hAnsi="ＭＳ 明朝" w:hint="eastAsia"/>
          <w:color w:val="000000"/>
          <w:spacing w:val="5"/>
          <w:kern w:val="0"/>
          <w:szCs w:val="21"/>
        </w:rPr>
        <w:t>１９</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事業等のリスク</w:t>
      </w:r>
    </w:p>
    <w:p w14:paraId="76EFBEAB"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４３</w:t>
      </w:r>
      <w:r w:rsidR="003C7730" w:rsidRPr="00C42800">
        <w:rPr>
          <w:rFonts w:ascii="ＭＳ 明朝" w:hAnsi="ＭＳ 明朝" w:hint="eastAsia"/>
          <w:color w:val="000000"/>
          <w:spacing w:val="5"/>
          <w:kern w:val="0"/>
          <w:szCs w:val="21"/>
        </w:rPr>
        <w:t>）に準じて記載すること。</w:t>
      </w:r>
    </w:p>
    <w:p w14:paraId="6672A772"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０</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重要な契約等</w:t>
      </w:r>
    </w:p>
    <w:p w14:paraId="578EAE08"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４４</w:t>
      </w:r>
      <w:r w:rsidR="003C7730" w:rsidRPr="00C42800">
        <w:rPr>
          <w:rFonts w:ascii="ＭＳ 明朝" w:hAnsi="ＭＳ 明朝" w:hint="eastAsia"/>
          <w:color w:val="000000"/>
          <w:spacing w:val="5"/>
          <w:kern w:val="0"/>
          <w:szCs w:val="21"/>
        </w:rPr>
        <w:t>）に準じて記載すること。</w:t>
      </w:r>
    </w:p>
    <w:p w14:paraId="17B75F25"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１</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研究開発活動</w:t>
      </w:r>
    </w:p>
    <w:p w14:paraId="70C9DA0B"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４５</w:t>
      </w:r>
      <w:r w:rsidR="003C7730" w:rsidRPr="00C42800">
        <w:rPr>
          <w:rFonts w:ascii="ＭＳ 明朝" w:hAnsi="ＭＳ 明朝" w:hint="eastAsia"/>
          <w:color w:val="000000"/>
          <w:spacing w:val="5"/>
          <w:kern w:val="0"/>
          <w:szCs w:val="21"/>
        </w:rPr>
        <w:t>）に準じて記載すること。</w:t>
      </w:r>
    </w:p>
    <w:p w14:paraId="0ABEBC67"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２</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財政状態、経営成績及びキャッシュ・フローの状況の分析</w:t>
      </w:r>
    </w:p>
    <w:p w14:paraId="524E7E2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４６</w:t>
      </w:r>
      <w:r w:rsidR="003C7730" w:rsidRPr="00C42800">
        <w:rPr>
          <w:rFonts w:ascii="ＭＳ 明朝" w:hAnsi="ＭＳ 明朝" w:hint="eastAsia"/>
          <w:color w:val="000000"/>
          <w:spacing w:val="5"/>
          <w:kern w:val="0"/>
          <w:szCs w:val="21"/>
        </w:rPr>
        <w:t>）に準じて記載すること。</w:t>
      </w:r>
    </w:p>
    <w:p w14:paraId="284B7E7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３</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設備投資等の概要</w:t>
      </w:r>
    </w:p>
    <w:p w14:paraId="7340115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４７</w:t>
      </w:r>
      <w:r w:rsidR="003C7730" w:rsidRPr="00C42800">
        <w:rPr>
          <w:rFonts w:ascii="ＭＳ 明朝" w:hAnsi="ＭＳ 明朝" w:hint="eastAsia"/>
          <w:color w:val="000000"/>
          <w:spacing w:val="5"/>
          <w:kern w:val="0"/>
          <w:szCs w:val="21"/>
        </w:rPr>
        <w:t>）に準じて記載すること。</w:t>
      </w:r>
    </w:p>
    <w:p w14:paraId="7BE7376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４</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主要な設備の状況</w:t>
      </w:r>
    </w:p>
    <w:p w14:paraId="704699ED"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４８</w:t>
      </w:r>
      <w:r w:rsidR="003C7730" w:rsidRPr="00C42800">
        <w:rPr>
          <w:rFonts w:ascii="ＭＳ 明朝" w:hAnsi="ＭＳ 明朝" w:hint="eastAsia"/>
          <w:color w:val="000000"/>
          <w:spacing w:val="5"/>
          <w:kern w:val="0"/>
          <w:szCs w:val="21"/>
        </w:rPr>
        <w:t>）に準じて記載すること。</w:t>
      </w:r>
    </w:p>
    <w:p w14:paraId="5F8C1BF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設備の新設、除却等の計画</w:t>
      </w:r>
    </w:p>
    <w:p w14:paraId="1D1AEC1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４９</w:t>
      </w:r>
      <w:r w:rsidR="003C7730" w:rsidRPr="00C42800">
        <w:rPr>
          <w:rFonts w:ascii="ＭＳ 明朝" w:hAnsi="ＭＳ 明朝" w:hint="eastAsia"/>
          <w:color w:val="000000"/>
          <w:spacing w:val="5"/>
          <w:kern w:val="0"/>
          <w:szCs w:val="21"/>
        </w:rPr>
        <w:t>）に準じて記載すること。</w:t>
      </w:r>
    </w:p>
    <w:p w14:paraId="2CDF074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６</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株式の総数等</w:t>
      </w:r>
    </w:p>
    <w:p w14:paraId="0326934C"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ａ　</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５０</w:t>
      </w:r>
      <w:r w:rsidRPr="00C42800">
        <w:rPr>
          <w:rFonts w:ascii="ＭＳ 明朝" w:hAnsi="ＭＳ 明朝" w:hint="eastAsia"/>
          <w:color w:val="000000"/>
          <w:spacing w:val="5"/>
          <w:kern w:val="0"/>
          <w:szCs w:val="21"/>
        </w:rPr>
        <w:t>）に準じて、株式の種類ごとに、「記名・無記名の別、額面・無額面の別及び種類」、「発行可能株式総数」、「未発行株式数」、「発行数」、「上場金融商品取引所名又は登録認可金融商品取引業協会名」及び「内容」を記載すること。</w:t>
      </w:r>
    </w:p>
    <w:p w14:paraId="79ED8B0B"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ｂ　「発行可能株式総数」の欄には、当連結会計年度末現在の定款に定められた発行可能株式総数又は発行可能種類株式総数を記載すること。なお、当事業年度の末日後発行者情報の公表日までの間に定款に定められた発行可能株式総数に増減があった場合には、その旨、その決議があった</w:t>
      </w:r>
      <w:r w:rsidRPr="00C42800">
        <w:rPr>
          <w:rFonts w:ascii="ＭＳ 明朝" w:hAnsi="ＭＳ 明朝" w:hint="eastAsia"/>
          <w:color w:val="000000"/>
          <w:spacing w:val="5"/>
          <w:kern w:val="0"/>
          <w:szCs w:val="21"/>
        </w:rPr>
        <w:lastRenderedPageBreak/>
        <w:t>日、株式数が増減した日、増減株式数及び増減後の株式の総数を欄外に記載すること。</w:t>
      </w:r>
    </w:p>
    <w:p w14:paraId="28FC2D4B"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ｃ　「発行数」の欄には、当連結会計年度末現在及び発行者情報公表日現在の発行数を記載すること。</w:t>
      </w:r>
    </w:p>
    <w:p w14:paraId="6D62703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（２</w:t>
      </w:r>
      <w:r w:rsidR="00D616A7" w:rsidRPr="00C42800">
        <w:rPr>
          <w:rFonts w:ascii="ＭＳ 明朝" w:hAnsi="ＭＳ 明朝" w:hint="eastAsia"/>
          <w:color w:val="000000"/>
          <w:spacing w:val="5"/>
          <w:kern w:val="0"/>
          <w:szCs w:val="21"/>
        </w:rPr>
        <w:t>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新株予約権等の状況</w:t>
      </w:r>
    </w:p>
    <w:p w14:paraId="74788D6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５１</w:t>
      </w:r>
      <w:r w:rsidR="003C7730" w:rsidRPr="00C42800">
        <w:rPr>
          <w:rFonts w:ascii="ＭＳ 明朝" w:hAnsi="ＭＳ 明朝" w:hint="eastAsia"/>
          <w:color w:val="000000"/>
          <w:spacing w:val="5"/>
          <w:kern w:val="0"/>
          <w:szCs w:val="21"/>
        </w:rPr>
        <w:t>）に準じて記載すること。</w:t>
      </w:r>
    </w:p>
    <w:p w14:paraId="4FD59FEE" w14:textId="77777777" w:rsidR="00D75015" w:rsidRPr="00C42800" w:rsidRDefault="00D75015" w:rsidP="003C7730">
      <w:pPr>
        <w:autoSpaceDE w:val="0"/>
        <w:autoSpaceDN w:val="0"/>
        <w:adjustRightInd w:val="0"/>
        <w:spacing w:line="296" w:lineRule="atLeast"/>
        <w:jc w:val="left"/>
      </w:pPr>
      <w:r w:rsidRPr="00C42800">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２８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ＭＳＣＢ</w:t>
      </w:r>
      <w:r w:rsidRPr="00C42800">
        <w:rPr>
          <w:rFonts w:hint="eastAsia"/>
        </w:rPr>
        <w:t>等の行使状況等</w:t>
      </w:r>
    </w:p>
    <w:p w14:paraId="51653C82" w14:textId="77777777" w:rsidR="00D75015" w:rsidRPr="00C42800" w:rsidRDefault="0008326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ＭＳＣＢ</w:t>
      </w:r>
      <w:r w:rsidRPr="00C42800">
        <w:rPr>
          <w:rFonts w:hint="eastAsia"/>
        </w:rPr>
        <w:t>等の行使状況等について、</w:t>
      </w:r>
      <w:r w:rsidRPr="00C42800">
        <w:rPr>
          <w:rFonts w:ascii="ＭＳ 明朝" w:hAnsi="ＭＳ 明朝" w:hint="eastAsia"/>
          <w:color w:val="000000"/>
          <w:spacing w:val="5"/>
          <w:kern w:val="0"/>
          <w:szCs w:val="21"/>
        </w:rPr>
        <w:t>株主の権利の保護を図るために必要な事項を記載すること。</w:t>
      </w:r>
    </w:p>
    <w:p w14:paraId="33CF3945"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２９</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ライツプランの内容</w:t>
      </w:r>
    </w:p>
    <w:p w14:paraId="2FD4D114"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５２</w:t>
      </w:r>
      <w:r w:rsidR="003C7730" w:rsidRPr="00C42800">
        <w:rPr>
          <w:rFonts w:ascii="ＭＳ 明朝" w:hAnsi="ＭＳ 明朝" w:hint="eastAsia"/>
          <w:color w:val="000000"/>
          <w:spacing w:val="5"/>
          <w:kern w:val="0"/>
          <w:szCs w:val="21"/>
        </w:rPr>
        <w:t>）に準じて記載すること。</w:t>
      </w:r>
    </w:p>
    <w:p w14:paraId="1265AAE9"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３０</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発行済株式総数、資本金等の推移</w:t>
      </w:r>
    </w:p>
    <w:p w14:paraId="615A5A6D"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５３</w:t>
      </w:r>
      <w:r w:rsidR="003C7730" w:rsidRPr="00C42800">
        <w:rPr>
          <w:rFonts w:ascii="ＭＳ 明朝" w:hAnsi="ＭＳ 明朝" w:hint="eastAsia"/>
          <w:color w:val="000000"/>
          <w:spacing w:val="5"/>
          <w:kern w:val="0"/>
          <w:szCs w:val="21"/>
        </w:rPr>
        <w:t>）に準じて記載すること。また、当連結会計年度の末日後発行者情報の公表日までに発行済株式総数、資本金及び資本準備金の増減がある場合には、その旨、増減があった日及び増減の内訳を注記すること。なお、新株予約権の行使（旧転換社債等の権利行使を含む。）による発行済株式総数、資本金及び資本準備金の増加については、当連結会計年度の末日後発行者情報の公表日の属する月の前月末までのものについて注記すること。</w:t>
      </w:r>
    </w:p>
    <w:p w14:paraId="624BE0C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5D216F">
        <w:rPr>
          <w:rFonts w:ascii="ＭＳ 明朝" w:hAnsi="ＭＳ 明朝" w:hint="eastAsia"/>
          <w:color w:val="000000"/>
          <w:spacing w:val="5"/>
          <w:kern w:val="0"/>
          <w:szCs w:val="21"/>
        </w:rPr>
        <w:t>３１</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所有者別状況</w:t>
      </w:r>
    </w:p>
    <w:p w14:paraId="13FA788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５４</w:t>
      </w:r>
      <w:r w:rsidR="003C7730" w:rsidRPr="00C42800">
        <w:rPr>
          <w:rFonts w:ascii="ＭＳ 明朝" w:hAnsi="ＭＳ 明朝" w:hint="eastAsia"/>
          <w:color w:val="000000"/>
          <w:spacing w:val="5"/>
          <w:kern w:val="0"/>
          <w:szCs w:val="21"/>
        </w:rPr>
        <w:t>）に準じて記載すること。</w:t>
      </w:r>
    </w:p>
    <w:p w14:paraId="0AEE84CD" w14:textId="77777777" w:rsidR="003C7730" w:rsidRPr="00C42800" w:rsidRDefault="003C7730" w:rsidP="003C7730">
      <w:pPr>
        <w:autoSpaceDE w:val="0"/>
        <w:autoSpaceDN w:val="0"/>
        <w:adjustRightInd w:val="0"/>
        <w:spacing w:line="296" w:lineRule="atLeast"/>
        <w:jc w:val="left"/>
        <w:rPr>
          <w:rFonts w:ascii="ＭＳ 明朝" w:hAnsi="ＭＳ 明朝"/>
          <w:spacing w:val="5"/>
          <w:kern w:val="0"/>
          <w:szCs w:val="21"/>
        </w:rPr>
      </w:pPr>
      <w:r w:rsidRPr="00C42800">
        <w:rPr>
          <w:rFonts w:ascii="ＭＳ 明朝" w:hAnsi="ＭＳ 明朝" w:hint="eastAsia"/>
          <w:spacing w:val="5"/>
          <w:kern w:val="0"/>
          <w:szCs w:val="21"/>
        </w:rPr>
        <w:t>（</w:t>
      </w:r>
      <w:r w:rsidR="005D216F">
        <w:rPr>
          <w:rFonts w:ascii="ＭＳ 明朝" w:hAnsi="ＭＳ 明朝" w:hint="eastAsia"/>
          <w:spacing w:val="5"/>
          <w:kern w:val="0"/>
          <w:szCs w:val="21"/>
        </w:rPr>
        <w:t>３２</w:t>
      </w:r>
      <w:r w:rsidRPr="00C42800">
        <w:rPr>
          <w:rFonts w:ascii="ＭＳ 明朝" w:hAnsi="ＭＳ 明朝" w:hint="eastAsia"/>
          <w:spacing w:val="5"/>
          <w:kern w:val="0"/>
          <w:szCs w:val="21"/>
        </w:rPr>
        <w:t>）</w:t>
      </w:r>
      <w:r w:rsidR="00FA78FC" w:rsidRPr="00C42800">
        <w:rPr>
          <w:rFonts w:ascii="ＭＳ 明朝" w:hAnsi="ＭＳ 明朝" w:hint="eastAsia"/>
          <w:spacing w:val="5"/>
          <w:kern w:val="0"/>
          <w:szCs w:val="21"/>
        </w:rPr>
        <w:t xml:space="preserve">　</w:t>
      </w:r>
      <w:r w:rsidRPr="00C42800">
        <w:rPr>
          <w:rFonts w:ascii="ＭＳ 明朝" w:hAnsi="ＭＳ 明朝" w:hint="eastAsia"/>
          <w:spacing w:val="5"/>
          <w:kern w:val="0"/>
          <w:szCs w:val="21"/>
        </w:rPr>
        <w:t>大株主の状況</w:t>
      </w:r>
    </w:p>
    <w:p w14:paraId="7B6950F6" w14:textId="77777777" w:rsidR="003C7730" w:rsidRPr="00C42800" w:rsidRDefault="009A7E89" w:rsidP="00022974">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5D216F">
        <w:rPr>
          <w:rFonts w:ascii="ＭＳ 明朝" w:hAnsi="ＭＳ 明朝" w:hint="eastAsia"/>
          <w:color w:val="000000"/>
          <w:spacing w:val="5"/>
          <w:kern w:val="0"/>
          <w:szCs w:val="21"/>
        </w:rPr>
        <w:t>８４</w:t>
      </w:r>
      <w:r w:rsidR="003C7730" w:rsidRPr="00C42800">
        <w:rPr>
          <w:rFonts w:ascii="ＭＳ 明朝" w:hAnsi="ＭＳ 明朝" w:hint="eastAsia"/>
          <w:color w:val="000000"/>
          <w:spacing w:val="5"/>
          <w:kern w:val="0"/>
          <w:szCs w:val="21"/>
        </w:rPr>
        <w:t>）に準じて、</w:t>
      </w:r>
      <w:r w:rsidR="00022974" w:rsidRPr="00C42800">
        <w:rPr>
          <w:rFonts w:ascii="ＭＳ 明朝" w:hAnsi="ＭＳ 明朝" w:hint="eastAsia"/>
          <w:color w:val="000000"/>
          <w:spacing w:val="5"/>
          <w:kern w:val="0"/>
          <w:szCs w:val="21"/>
        </w:rPr>
        <w:t>発行者の株主総会又は種類株主総会における議決権行使の基準日（会社法第１２４条第１項に規定する基準日をいう。）</w:t>
      </w:r>
      <w:r w:rsidR="003C7730" w:rsidRPr="00C42800">
        <w:rPr>
          <w:rFonts w:ascii="ＭＳ 明朝" w:hAnsi="ＭＳ 明朝" w:hint="eastAsia"/>
          <w:spacing w:val="5"/>
          <w:kern w:val="0"/>
          <w:szCs w:val="21"/>
        </w:rPr>
        <w:t>現在の株主の状況について、所有株式数の多い順</w:t>
      </w:r>
      <w:r w:rsidR="00022974" w:rsidRPr="00C42800">
        <w:rPr>
          <w:rFonts w:ascii="ＭＳ 明朝" w:hAnsi="ＭＳ 明朝" w:hint="eastAsia"/>
          <w:spacing w:val="5"/>
          <w:kern w:val="0"/>
          <w:szCs w:val="21"/>
        </w:rPr>
        <w:t>（発行者を除く。</w:t>
      </w:r>
      <w:r w:rsidR="00236007" w:rsidRPr="00C42800">
        <w:rPr>
          <w:rFonts w:ascii="ＭＳ 明朝" w:hAnsi="ＭＳ 明朝" w:hint="eastAsia"/>
          <w:spacing w:val="5"/>
          <w:kern w:val="0"/>
          <w:szCs w:val="21"/>
        </w:rPr>
        <w:t>以下この号において同じ。</w:t>
      </w:r>
      <w:r w:rsidR="00022974" w:rsidRPr="00C42800">
        <w:rPr>
          <w:rFonts w:ascii="ＭＳ 明朝" w:hAnsi="ＭＳ 明朝" w:hint="eastAsia"/>
          <w:spacing w:val="5"/>
          <w:kern w:val="0"/>
          <w:szCs w:val="21"/>
        </w:rPr>
        <w:t>）</w:t>
      </w:r>
      <w:r w:rsidR="003C7730" w:rsidRPr="00C42800">
        <w:rPr>
          <w:rFonts w:ascii="ＭＳ 明朝" w:hAnsi="ＭＳ 明朝" w:hint="eastAsia"/>
          <w:spacing w:val="5"/>
          <w:kern w:val="0"/>
          <w:szCs w:val="21"/>
        </w:rPr>
        <w:t>に１０名程度について記載すること。</w:t>
      </w:r>
      <w:r w:rsidR="00022974" w:rsidRPr="00C42800">
        <w:rPr>
          <w:rFonts w:ascii="ＭＳ 明朝" w:hAnsi="ＭＳ 明朝" w:hint="eastAsia"/>
          <w:spacing w:val="5"/>
          <w:kern w:val="0"/>
          <w:szCs w:val="21"/>
        </w:rPr>
        <w:t>ただし、これにより難い場合にあっては、当連結会計年度末現在の株主の状況について</w:t>
      </w:r>
      <w:r w:rsidR="00236007" w:rsidRPr="00C42800">
        <w:rPr>
          <w:rFonts w:ascii="ＭＳ 明朝" w:hAnsi="ＭＳ 明朝" w:hint="eastAsia"/>
          <w:spacing w:val="5"/>
          <w:kern w:val="0"/>
          <w:szCs w:val="21"/>
        </w:rPr>
        <w:t>、所有株式数の多い順に１０名程度について</w:t>
      </w:r>
      <w:r w:rsidR="00022974" w:rsidRPr="00C42800">
        <w:rPr>
          <w:rFonts w:ascii="ＭＳ 明朝" w:hAnsi="ＭＳ 明朝" w:hint="eastAsia"/>
          <w:spacing w:val="5"/>
          <w:kern w:val="0"/>
          <w:szCs w:val="21"/>
        </w:rPr>
        <w:t>記載すること。</w:t>
      </w:r>
    </w:p>
    <w:p w14:paraId="1253D8D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３３</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議決権の状況</w:t>
      </w:r>
    </w:p>
    <w:p w14:paraId="35B18FAF"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ａ　</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５５</w:t>
      </w:r>
      <w:r w:rsidRPr="00C42800">
        <w:rPr>
          <w:rFonts w:ascii="ＭＳ 明朝" w:hAnsi="ＭＳ 明朝" w:hint="eastAsia"/>
          <w:color w:val="000000"/>
          <w:spacing w:val="5"/>
          <w:kern w:val="0"/>
          <w:szCs w:val="21"/>
        </w:rPr>
        <w:t>）に準じて記載すること。</w:t>
      </w:r>
    </w:p>
    <w:p w14:paraId="77E20A88"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ｂ　当連結会計年度の開始日から発行者情報の公表日までの間に、保有期間等に関する確約</w:t>
      </w:r>
      <w:r w:rsidR="00433879" w:rsidRPr="00C42800">
        <w:rPr>
          <w:rFonts w:ascii="ＭＳ 明朝" w:hAnsi="ＭＳ 明朝" w:hint="eastAsia"/>
          <w:color w:val="000000"/>
          <w:spacing w:val="5"/>
          <w:kern w:val="0"/>
          <w:szCs w:val="21"/>
        </w:rPr>
        <w:t>（</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433879" w:rsidRPr="00C42800">
        <w:rPr>
          <w:rFonts w:ascii="ＭＳ 明朝" w:hAnsi="ＭＳ 明朝" w:hint="eastAsia"/>
          <w:color w:val="000000"/>
          <w:spacing w:val="5"/>
          <w:kern w:val="0"/>
          <w:szCs w:val="21"/>
        </w:rPr>
        <w:t>において規定する保有期間等に関する確約をいう。）</w:t>
      </w:r>
      <w:r w:rsidRPr="00C42800">
        <w:rPr>
          <w:rFonts w:ascii="ＭＳ 明朝" w:hAnsi="ＭＳ 明朝" w:hint="eastAsia"/>
          <w:color w:val="000000"/>
          <w:spacing w:val="5"/>
          <w:kern w:val="0"/>
          <w:szCs w:val="21"/>
        </w:rPr>
        <w:t>を取得者等との間で締結している株式（当該株式の発行時において、既に金融商品取引所に発行株式が上場されている会社又は認可金融商品取引業協会に発行株式が店頭売買有価証券として登録されている会社にあっては、当該株式の発行価額の総額が１億円以上のものに限る。）について当該取得者により移動（譲受けを除く。）が行われた場合には、移動年月日、移動前所有者、移動後所有者、移動内容、移動理由等について、</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640F3E" w:rsidRPr="00C42800">
        <w:rPr>
          <w:rFonts w:ascii="ＭＳ 明朝" w:hAnsi="ＭＳ 明朝" w:hint="eastAsia"/>
          <w:color w:val="000000"/>
          <w:spacing w:val="5"/>
          <w:kern w:val="0"/>
          <w:szCs w:val="21"/>
        </w:rPr>
        <w:t>の「</w:t>
      </w:r>
      <w:r w:rsidRPr="00C42800">
        <w:rPr>
          <w:rFonts w:ascii="ＭＳ 明朝" w:hAnsi="ＭＳ 明朝" w:hint="eastAsia"/>
          <w:color w:val="000000"/>
          <w:spacing w:val="5"/>
          <w:kern w:val="0"/>
          <w:szCs w:val="21"/>
        </w:rPr>
        <w:t>第四部</w:t>
      </w:r>
      <w:r w:rsidR="00640F3E" w:rsidRPr="00C42800">
        <w:rPr>
          <w:rFonts w:ascii="ＭＳ 明朝" w:hAnsi="ＭＳ 明朝" w:hint="eastAsia"/>
          <w:spacing w:val="5"/>
          <w:kern w:val="0"/>
          <w:szCs w:val="21"/>
        </w:rPr>
        <w:t xml:space="preserve">　株式公開情報」</w:t>
      </w:r>
      <w:r w:rsidR="00640F3E" w:rsidRPr="00C42800">
        <w:rPr>
          <w:rFonts w:ascii="ＭＳ 明朝" w:hAnsi="ＭＳ 明朝" w:hint="eastAsia"/>
          <w:color w:val="000000"/>
          <w:spacing w:val="5"/>
          <w:kern w:val="0"/>
          <w:szCs w:val="21"/>
        </w:rPr>
        <w:t>の「</w:t>
      </w:r>
      <w:r w:rsidRPr="00C42800">
        <w:rPr>
          <w:rFonts w:ascii="ＭＳ 明朝" w:hAnsi="ＭＳ 明朝" w:hint="eastAsia"/>
          <w:color w:val="000000"/>
          <w:spacing w:val="5"/>
          <w:kern w:val="0"/>
          <w:szCs w:val="21"/>
        </w:rPr>
        <w:t>第２の３取得者の株式等の移動状況」に準じて記載すること。</w:t>
      </w:r>
    </w:p>
    <w:p w14:paraId="35BAFB11"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ｃ　</w:t>
      </w:r>
      <w:r w:rsidR="00C25729" w:rsidRPr="00C42800">
        <w:rPr>
          <w:rFonts w:ascii="ＭＳ 明朝" w:hAnsi="ＭＳ 明朝" w:hint="eastAsia"/>
          <w:color w:val="000000"/>
          <w:spacing w:val="5"/>
          <w:kern w:val="0"/>
          <w:szCs w:val="21"/>
        </w:rPr>
        <w:t>前</w:t>
      </w:r>
      <w:r w:rsidRPr="00C42800">
        <w:rPr>
          <w:rFonts w:ascii="ＭＳ 明朝" w:hAnsi="ＭＳ 明朝" w:hint="eastAsia"/>
          <w:color w:val="000000"/>
          <w:spacing w:val="5"/>
          <w:kern w:val="0"/>
          <w:szCs w:val="21"/>
        </w:rPr>
        <w:t>ｂに規定する場合を除き、</w:t>
      </w:r>
      <w:r w:rsidR="00C25729" w:rsidRPr="00C42800">
        <w:rPr>
          <w:rFonts w:ascii="ＭＳ 明朝" w:hAnsi="ＭＳ 明朝" w:hint="eastAsia"/>
          <w:color w:val="000000"/>
          <w:spacing w:val="5"/>
          <w:kern w:val="0"/>
          <w:szCs w:val="21"/>
        </w:rPr>
        <w:t>この</w:t>
      </w: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３３</w:t>
      </w:r>
      <w:r w:rsidRPr="00C42800">
        <w:rPr>
          <w:rFonts w:ascii="ＭＳ 明朝" w:hAnsi="ＭＳ 明朝" w:hint="eastAsia"/>
          <w:color w:val="000000"/>
          <w:spacing w:val="5"/>
          <w:kern w:val="0"/>
          <w:szCs w:val="21"/>
        </w:rPr>
        <w:t>）の記載を省略することができる。</w:t>
      </w:r>
    </w:p>
    <w:p w14:paraId="613E9829"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３４</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ストックオプション制度の内容</w:t>
      </w:r>
    </w:p>
    <w:p w14:paraId="396046B2"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５６</w:t>
      </w:r>
      <w:r w:rsidR="003C7730" w:rsidRPr="00C42800">
        <w:rPr>
          <w:rFonts w:ascii="ＭＳ 明朝" w:hAnsi="ＭＳ 明朝" w:hint="eastAsia"/>
          <w:color w:val="000000"/>
          <w:spacing w:val="5"/>
          <w:kern w:val="0"/>
          <w:szCs w:val="21"/>
        </w:rPr>
        <w:t>）に準じて記載すること。</w:t>
      </w:r>
    </w:p>
    <w:p w14:paraId="3D84E06C" w14:textId="77777777" w:rsidR="00D75015" w:rsidRPr="00C42800" w:rsidRDefault="00D75015"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従業員株式所有制度の内容</w:t>
      </w:r>
    </w:p>
    <w:p w14:paraId="2DA26D32" w14:textId="77777777" w:rsidR="00083269"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083269"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５７</w:t>
      </w:r>
      <w:r w:rsidR="00083269" w:rsidRPr="00C42800">
        <w:rPr>
          <w:rFonts w:ascii="ＭＳ 明朝" w:hAnsi="ＭＳ 明朝" w:hint="eastAsia"/>
          <w:color w:val="000000"/>
          <w:spacing w:val="5"/>
          <w:kern w:val="0"/>
          <w:szCs w:val="21"/>
        </w:rPr>
        <w:t>）に準じて記載すること。</w:t>
      </w:r>
    </w:p>
    <w:p w14:paraId="4B43E876"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３６</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自己株式の取得等の状況</w:t>
      </w:r>
    </w:p>
    <w:p w14:paraId="0739D3C8"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５８</w:t>
      </w:r>
      <w:r w:rsidR="003C7730" w:rsidRPr="00C42800">
        <w:rPr>
          <w:rFonts w:ascii="ＭＳ 明朝" w:hAnsi="ＭＳ 明朝" w:hint="eastAsia"/>
          <w:color w:val="000000"/>
          <w:spacing w:val="5"/>
          <w:kern w:val="0"/>
          <w:szCs w:val="21"/>
        </w:rPr>
        <w:t>）に準じて記載すること。</w:t>
      </w:r>
    </w:p>
    <w:p w14:paraId="507E5C1F"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株式の種類等</w:t>
      </w:r>
    </w:p>
    <w:p w14:paraId="1AA10182"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５９</w:t>
      </w:r>
      <w:r w:rsidR="003C7730" w:rsidRPr="00C42800">
        <w:rPr>
          <w:rFonts w:ascii="ＭＳ 明朝" w:hAnsi="ＭＳ 明朝" w:hint="eastAsia"/>
          <w:color w:val="000000"/>
          <w:spacing w:val="5"/>
          <w:kern w:val="0"/>
          <w:szCs w:val="21"/>
        </w:rPr>
        <w:t>）に準じて記載すること。</w:t>
      </w:r>
    </w:p>
    <w:p w14:paraId="2DC38F7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株主総会決議による取得の状況</w:t>
      </w:r>
    </w:p>
    <w:p w14:paraId="42630399"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６０</w:t>
      </w:r>
      <w:r w:rsidR="003C7730" w:rsidRPr="00C42800">
        <w:rPr>
          <w:rFonts w:ascii="ＭＳ 明朝" w:hAnsi="ＭＳ 明朝" w:hint="eastAsia"/>
          <w:color w:val="000000"/>
          <w:spacing w:val="5"/>
          <w:kern w:val="0"/>
          <w:szCs w:val="21"/>
        </w:rPr>
        <w:t>）に準じて記載すること。</w:t>
      </w:r>
    </w:p>
    <w:p w14:paraId="6B8DCFB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３９</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取締役会決議による取得の状況</w:t>
      </w:r>
    </w:p>
    <w:p w14:paraId="3A67404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６１</w:t>
      </w:r>
      <w:r w:rsidR="003C7730" w:rsidRPr="00C42800">
        <w:rPr>
          <w:rFonts w:ascii="ＭＳ 明朝" w:hAnsi="ＭＳ 明朝" w:hint="eastAsia"/>
          <w:color w:val="000000"/>
          <w:spacing w:val="5"/>
          <w:kern w:val="0"/>
          <w:szCs w:val="21"/>
        </w:rPr>
        <w:t>）に準じて記載すること。</w:t>
      </w:r>
    </w:p>
    <w:p w14:paraId="2618D94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４０</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株主総会決議又は取締役会決議に基づかないものの内容</w:t>
      </w:r>
    </w:p>
    <w:p w14:paraId="22534BB6"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６２</w:t>
      </w:r>
      <w:r w:rsidR="003C7730" w:rsidRPr="00C42800">
        <w:rPr>
          <w:rFonts w:ascii="ＭＳ 明朝" w:hAnsi="ＭＳ 明朝" w:hint="eastAsia"/>
          <w:color w:val="000000"/>
          <w:spacing w:val="5"/>
          <w:kern w:val="0"/>
          <w:szCs w:val="21"/>
        </w:rPr>
        <w:t>）に準じて記載すること。</w:t>
      </w:r>
    </w:p>
    <w:p w14:paraId="708C485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４１</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取得自己株式の処理状況及び保有状況</w:t>
      </w:r>
    </w:p>
    <w:p w14:paraId="50BF95BB"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lastRenderedPageBreak/>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６３</w:t>
      </w:r>
      <w:r w:rsidR="003C7730" w:rsidRPr="00C42800">
        <w:rPr>
          <w:rFonts w:ascii="ＭＳ 明朝" w:hAnsi="ＭＳ 明朝" w:hint="eastAsia"/>
          <w:color w:val="000000"/>
          <w:spacing w:val="5"/>
          <w:kern w:val="0"/>
          <w:szCs w:val="21"/>
        </w:rPr>
        <w:t>）に準じて記載すること。</w:t>
      </w:r>
    </w:p>
    <w:p w14:paraId="60E01141"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４２</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配当政策</w:t>
      </w:r>
    </w:p>
    <w:p w14:paraId="0F02E12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６４</w:t>
      </w:r>
      <w:r w:rsidR="003C7730" w:rsidRPr="00C42800">
        <w:rPr>
          <w:rFonts w:ascii="ＭＳ 明朝" w:hAnsi="ＭＳ 明朝" w:hint="eastAsia"/>
          <w:color w:val="000000"/>
          <w:spacing w:val="5"/>
          <w:kern w:val="0"/>
          <w:szCs w:val="21"/>
        </w:rPr>
        <w:t>）に準じて記載すること。</w:t>
      </w:r>
    </w:p>
    <w:p w14:paraId="7C845647"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４３</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株価の推移</w:t>
      </w:r>
    </w:p>
    <w:p w14:paraId="7BEEDC13"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６５</w:t>
      </w:r>
      <w:r w:rsidR="003C7730" w:rsidRPr="00C42800">
        <w:rPr>
          <w:rFonts w:ascii="ＭＳ 明朝" w:hAnsi="ＭＳ 明朝" w:hint="eastAsia"/>
          <w:color w:val="000000"/>
          <w:spacing w:val="5"/>
          <w:kern w:val="0"/>
          <w:szCs w:val="21"/>
        </w:rPr>
        <w:t>）に準じて記載すること。</w:t>
      </w:r>
    </w:p>
    <w:p w14:paraId="157DAF87"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４４</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役員の状況</w:t>
      </w:r>
    </w:p>
    <w:p w14:paraId="11C393C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６６</w:t>
      </w:r>
      <w:r w:rsidR="003C7730" w:rsidRPr="00C42800">
        <w:rPr>
          <w:rFonts w:ascii="ＭＳ 明朝" w:hAnsi="ＭＳ 明朝" w:hint="eastAsia"/>
          <w:color w:val="000000"/>
          <w:spacing w:val="5"/>
          <w:kern w:val="0"/>
          <w:szCs w:val="21"/>
        </w:rPr>
        <w:t>）に準じて、発行者情報の公表日現在における役員について記載すること。</w:t>
      </w:r>
    </w:p>
    <w:p w14:paraId="1709FD70"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コーポレート・ガバナンスの状況</w:t>
      </w:r>
    </w:p>
    <w:p w14:paraId="754C5C9E"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６７</w:t>
      </w:r>
      <w:r w:rsidR="003C7730" w:rsidRPr="00C42800">
        <w:rPr>
          <w:rFonts w:ascii="ＭＳ 明朝" w:hAnsi="ＭＳ 明朝" w:hint="eastAsia"/>
          <w:color w:val="000000"/>
          <w:spacing w:val="5"/>
          <w:kern w:val="0"/>
          <w:szCs w:val="21"/>
        </w:rPr>
        <w:t>）に準じて記載すること。</w:t>
      </w:r>
    </w:p>
    <w:p w14:paraId="0D8A1CAD"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監査報酬の内容等</w:t>
      </w:r>
    </w:p>
    <w:p w14:paraId="067AD552"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６８</w:t>
      </w:r>
      <w:r w:rsidR="003C7730" w:rsidRPr="00C42800">
        <w:rPr>
          <w:rFonts w:ascii="ＭＳ 明朝" w:hAnsi="ＭＳ 明朝" w:hint="eastAsia"/>
          <w:color w:val="000000"/>
          <w:spacing w:val="5"/>
          <w:kern w:val="0"/>
          <w:szCs w:val="21"/>
        </w:rPr>
        <w:t>）に準じて記載すること。</w:t>
      </w:r>
    </w:p>
    <w:p w14:paraId="31564E4E"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経理の状況</w:t>
      </w:r>
    </w:p>
    <w:p w14:paraId="5706E3EC"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６９</w:t>
      </w:r>
      <w:r w:rsidR="003C7730" w:rsidRPr="00C42800">
        <w:rPr>
          <w:rFonts w:ascii="ＭＳ 明朝" w:hAnsi="ＭＳ 明朝" w:hint="eastAsia"/>
          <w:color w:val="000000"/>
          <w:spacing w:val="5"/>
          <w:kern w:val="0"/>
          <w:szCs w:val="21"/>
        </w:rPr>
        <w:t>）に準じて記載すること。</w:t>
      </w:r>
    </w:p>
    <w:p w14:paraId="3E62A98E"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連結財務諸表</w:t>
      </w:r>
    </w:p>
    <w:p w14:paraId="6A0F77BD" w14:textId="7777777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 xml:space="preserve">ａ　</w:t>
      </w:r>
      <w:r w:rsidR="009A7E89"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７０</w:t>
      </w:r>
      <w:r w:rsidRPr="00C42800">
        <w:rPr>
          <w:rFonts w:ascii="ＭＳ 明朝" w:hAnsi="ＭＳ 明朝" w:hint="eastAsia"/>
          <w:color w:val="000000"/>
          <w:spacing w:val="5"/>
          <w:kern w:val="0"/>
          <w:szCs w:val="21"/>
        </w:rPr>
        <w:t>）に準じて記載すること。</w:t>
      </w:r>
    </w:p>
    <w:p w14:paraId="6E716E9D" w14:textId="168FD117" w:rsidR="003C7730" w:rsidRPr="00C42800" w:rsidRDefault="003C7730" w:rsidP="002B7C33">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ｂ　連結財務諸表</w:t>
      </w:r>
      <w:r w:rsidR="00D00BFC">
        <w:rPr>
          <w:rFonts w:ascii="ＭＳ 明朝" w:hAnsi="ＭＳ 明朝" w:hint="eastAsia"/>
          <w:color w:val="000000"/>
          <w:spacing w:val="5"/>
          <w:kern w:val="0"/>
          <w:szCs w:val="21"/>
        </w:rPr>
        <w:t>には</w:t>
      </w:r>
      <w:r w:rsidR="00D00BFC" w:rsidRPr="00C42800">
        <w:rPr>
          <w:rFonts w:ascii="ＭＳ 明朝" w:hAnsi="ＭＳ 明朝" w:hint="eastAsia"/>
          <w:color w:val="000000"/>
          <w:spacing w:val="5"/>
          <w:kern w:val="0"/>
          <w:szCs w:val="21"/>
        </w:rPr>
        <w:t>監査報告書</w:t>
      </w:r>
      <w:r w:rsidRPr="00C42800">
        <w:rPr>
          <w:rFonts w:ascii="ＭＳ 明朝" w:hAnsi="ＭＳ 明朝" w:hint="eastAsia"/>
          <w:color w:val="000000"/>
          <w:spacing w:val="5"/>
          <w:kern w:val="0"/>
          <w:szCs w:val="21"/>
        </w:rPr>
        <w:t>、中間連結財務諸表に</w:t>
      </w:r>
      <w:r w:rsidR="00D00BFC">
        <w:rPr>
          <w:rFonts w:ascii="ＭＳ 明朝" w:hAnsi="ＭＳ 明朝" w:hint="eastAsia"/>
          <w:color w:val="000000"/>
          <w:spacing w:val="5"/>
          <w:kern w:val="0"/>
          <w:szCs w:val="21"/>
        </w:rPr>
        <w:t>は</w:t>
      </w:r>
      <w:r w:rsidRPr="00C42800">
        <w:rPr>
          <w:rFonts w:ascii="ＭＳ 明朝" w:hAnsi="ＭＳ 明朝" w:hint="eastAsia"/>
          <w:color w:val="000000"/>
          <w:spacing w:val="5"/>
          <w:kern w:val="0"/>
          <w:szCs w:val="21"/>
        </w:rPr>
        <w:t>中間監査報告書</w:t>
      </w:r>
      <w:r w:rsidR="00D00BFC">
        <w:rPr>
          <w:rFonts w:ascii="ＭＳ 明朝" w:hAnsi="ＭＳ 明朝" w:hint="eastAsia"/>
          <w:color w:val="000000"/>
          <w:spacing w:val="5"/>
          <w:kern w:val="0"/>
          <w:szCs w:val="21"/>
        </w:rPr>
        <w:t>又</w:t>
      </w:r>
      <w:r w:rsidRPr="00C42800">
        <w:rPr>
          <w:rFonts w:ascii="ＭＳ 明朝" w:hAnsi="ＭＳ 明朝" w:hint="eastAsia"/>
          <w:color w:val="000000"/>
          <w:spacing w:val="5"/>
          <w:kern w:val="0"/>
          <w:szCs w:val="21"/>
        </w:rPr>
        <w:t>は</w:t>
      </w:r>
      <w:r w:rsidR="00D00BFC">
        <w:rPr>
          <w:rFonts w:ascii="ＭＳ 明朝" w:hAnsi="ＭＳ 明朝" w:hint="eastAsia"/>
          <w:color w:val="000000"/>
          <w:spacing w:val="5"/>
          <w:kern w:val="0"/>
          <w:szCs w:val="21"/>
        </w:rPr>
        <w:t>期中レビュー報告書を</w:t>
      </w:r>
      <w:r w:rsidRPr="00C42800">
        <w:rPr>
          <w:rFonts w:ascii="ＭＳ 明朝" w:hAnsi="ＭＳ 明朝" w:hint="eastAsia"/>
          <w:color w:val="000000"/>
          <w:spacing w:val="5"/>
          <w:kern w:val="0"/>
          <w:szCs w:val="21"/>
        </w:rPr>
        <w:t>添付すること。なお、連結財務諸表等のうち、従前において</w:t>
      </w:r>
      <w:r w:rsidR="007B69C4" w:rsidRPr="007C5057">
        <w:rPr>
          <w:rFonts w:ascii="ＭＳ 明朝" w:hAnsi="ＭＳ 明朝" w:hint="eastAsia"/>
          <w:spacing w:val="5"/>
          <w:kern w:val="0"/>
          <w:szCs w:val="21"/>
        </w:rPr>
        <w:t>特例</w:t>
      </w:r>
      <w:r w:rsidRPr="007C5057">
        <w:rPr>
          <w:rFonts w:ascii="ＭＳ 明朝" w:hAnsi="ＭＳ 明朝" w:hint="eastAsia"/>
          <w:spacing w:val="5"/>
          <w:kern w:val="0"/>
          <w:szCs w:val="21"/>
        </w:rPr>
        <w:t>第</w:t>
      </w:r>
      <w:r w:rsidR="00640F3E" w:rsidRPr="007C5057">
        <w:rPr>
          <w:rFonts w:ascii="ＭＳ 明朝" w:hAnsi="ＭＳ 明朝" w:hint="eastAsia"/>
          <w:spacing w:val="5"/>
          <w:kern w:val="0"/>
          <w:szCs w:val="21"/>
        </w:rPr>
        <w:t>１</w:t>
      </w:r>
      <w:r w:rsidR="007C5057" w:rsidRPr="007C5057">
        <w:rPr>
          <w:rFonts w:ascii="ＭＳ 明朝" w:hAnsi="ＭＳ 明朝" w:hint="eastAsia"/>
          <w:spacing w:val="5"/>
          <w:kern w:val="0"/>
          <w:szCs w:val="21"/>
        </w:rPr>
        <w:t>０９</w:t>
      </w:r>
      <w:r w:rsidRPr="007C5057">
        <w:rPr>
          <w:rFonts w:ascii="ＭＳ 明朝" w:hAnsi="ＭＳ 明朝" w:hint="eastAsia"/>
          <w:spacing w:val="5"/>
          <w:kern w:val="0"/>
          <w:szCs w:val="21"/>
        </w:rPr>
        <w:t>条第</w:t>
      </w:r>
      <w:r w:rsidR="007B69C4" w:rsidRPr="007C5057">
        <w:rPr>
          <w:rFonts w:ascii="ＭＳ 明朝" w:hAnsi="ＭＳ 明朝" w:hint="eastAsia"/>
          <w:spacing w:val="5"/>
          <w:kern w:val="0"/>
          <w:szCs w:val="21"/>
        </w:rPr>
        <w:t>２</w:t>
      </w:r>
      <w:r w:rsidRPr="007C5057">
        <w:rPr>
          <w:rFonts w:ascii="ＭＳ 明朝" w:hAnsi="ＭＳ 明朝" w:hint="eastAsia"/>
          <w:spacing w:val="5"/>
          <w:kern w:val="0"/>
          <w:szCs w:val="21"/>
        </w:rPr>
        <w:t>項第１号又は第</w:t>
      </w:r>
      <w:r w:rsidR="00640F3E" w:rsidRPr="007C5057">
        <w:rPr>
          <w:rFonts w:ascii="ＭＳ 明朝" w:hAnsi="ＭＳ 明朝" w:hint="eastAsia"/>
          <w:spacing w:val="5"/>
          <w:kern w:val="0"/>
          <w:szCs w:val="21"/>
        </w:rPr>
        <w:t>１２</w:t>
      </w:r>
      <w:r w:rsidR="007C5057" w:rsidRPr="007C5057">
        <w:rPr>
          <w:rFonts w:ascii="ＭＳ 明朝" w:hAnsi="ＭＳ 明朝" w:hint="eastAsia"/>
          <w:spacing w:val="5"/>
          <w:kern w:val="0"/>
          <w:szCs w:val="21"/>
        </w:rPr>
        <w:t>５</w:t>
      </w:r>
      <w:r w:rsidRPr="007C5057">
        <w:rPr>
          <w:rFonts w:ascii="ＭＳ 明朝" w:hAnsi="ＭＳ 明朝" w:hint="eastAsia"/>
          <w:spacing w:val="5"/>
          <w:kern w:val="0"/>
          <w:szCs w:val="21"/>
        </w:rPr>
        <w:t>条第１項</w:t>
      </w:r>
      <w:r w:rsidRPr="00C42800">
        <w:rPr>
          <w:rFonts w:ascii="ＭＳ 明朝" w:hAnsi="ＭＳ 明朝" w:hint="eastAsia"/>
          <w:color w:val="000000"/>
          <w:spacing w:val="5"/>
          <w:kern w:val="0"/>
          <w:szCs w:val="21"/>
        </w:rPr>
        <w:t>の規定により公表された特定証券情報又は発行者情報に含まれた連結財務諸表等と同一の内容のものであって新たに監査証明を受けていないものについては、すでに提出された当該連結財務諸表等に対する監査報告書等によるものとする。</w:t>
      </w:r>
    </w:p>
    <w:p w14:paraId="10AD7EE4"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４９</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連結貸借対照表</w:t>
      </w:r>
    </w:p>
    <w:p w14:paraId="6AE99C0F"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７１</w:t>
      </w:r>
      <w:r w:rsidR="003C7730" w:rsidRPr="00C42800">
        <w:rPr>
          <w:rFonts w:ascii="ＭＳ 明朝" w:hAnsi="ＭＳ 明朝" w:hint="eastAsia"/>
          <w:color w:val="000000"/>
          <w:spacing w:val="5"/>
          <w:kern w:val="0"/>
          <w:szCs w:val="21"/>
        </w:rPr>
        <w:t>）に準じて記載すること。</w:t>
      </w:r>
    </w:p>
    <w:p w14:paraId="1F14E43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５０</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連結損益計算書</w:t>
      </w:r>
      <w:r w:rsidR="00FE4139" w:rsidRPr="00C42800">
        <w:rPr>
          <w:rFonts w:ascii="ＭＳ 明朝" w:hAnsi="ＭＳ 明朝" w:hint="eastAsia"/>
          <w:color w:val="000000"/>
          <w:spacing w:val="5"/>
          <w:kern w:val="0"/>
          <w:szCs w:val="21"/>
        </w:rPr>
        <w:t>及び連結包括利益計算書又は連結損益及び包括利益計算書</w:t>
      </w:r>
    </w:p>
    <w:p w14:paraId="7F84A424"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７２</w:t>
      </w:r>
      <w:r w:rsidR="003C7730" w:rsidRPr="00C42800">
        <w:rPr>
          <w:rFonts w:ascii="ＭＳ 明朝" w:hAnsi="ＭＳ 明朝" w:hint="eastAsia"/>
          <w:color w:val="000000"/>
          <w:spacing w:val="5"/>
          <w:kern w:val="0"/>
          <w:szCs w:val="21"/>
        </w:rPr>
        <w:t>）に準じて記載すること。</w:t>
      </w:r>
    </w:p>
    <w:p w14:paraId="1E99EAD2"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５１</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連結株主資本等変動計算書</w:t>
      </w:r>
    </w:p>
    <w:p w14:paraId="11D249F1"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７３</w:t>
      </w:r>
      <w:r w:rsidR="003C7730" w:rsidRPr="00C42800">
        <w:rPr>
          <w:rFonts w:ascii="ＭＳ 明朝" w:hAnsi="ＭＳ 明朝" w:hint="eastAsia"/>
          <w:color w:val="000000"/>
          <w:spacing w:val="5"/>
          <w:kern w:val="0"/>
          <w:szCs w:val="21"/>
        </w:rPr>
        <w:t>）に準じて記載すること。</w:t>
      </w:r>
    </w:p>
    <w:p w14:paraId="4B6B5940"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５２</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連結キャッシュ・フロー計算書</w:t>
      </w:r>
    </w:p>
    <w:p w14:paraId="704BB6A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７４</w:t>
      </w:r>
      <w:r w:rsidR="003C7730" w:rsidRPr="00C42800">
        <w:rPr>
          <w:rFonts w:ascii="ＭＳ 明朝" w:hAnsi="ＭＳ 明朝" w:hint="eastAsia"/>
          <w:color w:val="000000"/>
          <w:spacing w:val="5"/>
          <w:kern w:val="0"/>
          <w:szCs w:val="21"/>
        </w:rPr>
        <w:t>）に準じて記載すること。</w:t>
      </w:r>
    </w:p>
    <w:p w14:paraId="23AB0CAC"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５３</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連結附属明細表</w:t>
      </w:r>
    </w:p>
    <w:p w14:paraId="7411DA74"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７５</w:t>
      </w:r>
      <w:r w:rsidR="003C7730" w:rsidRPr="00C42800">
        <w:rPr>
          <w:rFonts w:ascii="ＭＳ 明朝" w:hAnsi="ＭＳ 明朝" w:hint="eastAsia"/>
          <w:color w:val="000000"/>
          <w:spacing w:val="5"/>
          <w:kern w:val="0"/>
          <w:szCs w:val="21"/>
        </w:rPr>
        <w:t>）に準じて記載すること。</w:t>
      </w:r>
    </w:p>
    <w:p w14:paraId="6BF68847"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５４</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主な資産及び負債の内容</w:t>
      </w:r>
    </w:p>
    <w:p w14:paraId="6BD6FA9C"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７６</w:t>
      </w:r>
      <w:r w:rsidR="003C7730" w:rsidRPr="00C42800">
        <w:rPr>
          <w:rFonts w:ascii="ＭＳ 明朝" w:hAnsi="ＭＳ 明朝" w:hint="eastAsia"/>
          <w:color w:val="000000"/>
          <w:spacing w:val="5"/>
          <w:kern w:val="0"/>
          <w:szCs w:val="21"/>
        </w:rPr>
        <w:t>）に準じて記載すること。</w:t>
      </w:r>
    </w:p>
    <w:p w14:paraId="31592563"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５５</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その他</w:t>
      </w:r>
    </w:p>
    <w:p w14:paraId="43FC246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７７</w:t>
      </w:r>
      <w:r w:rsidR="003C7730" w:rsidRPr="00C42800">
        <w:rPr>
          <w:rFonts w:ascii="ＭＳ 明朝" w:hAnsi="ＭＳ 明朝" w:hint="eastAsia"/>
          <w:color w:val="000000"/>
          <w:spacing w:val="5"/>
          <w:kern w:val="0"/>
          <w:szCs w:val="21"/>
        </w:rPr>
        <w:t>）に準じて記載すること。</w:t>
      </w:r>
    </w:p>
    <w:p w14:paraId="3B0D4A4D"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５６</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外国為替相場の推移</w:t>
      </w:r>
    </w:p>
    <w:p w14:paraId="07E83F5F"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７８</w:t>
      </w:r>
      <w:r w:rsidR="003C7730" w:rsidRPr="00C42800">
        <w:rPr>
          <w:rFonts w:ascii="ＭＳ 明朝" w:hAnsi="ＭＳ 明朝" w:hint="eastAsia"/>
          <w:color w:val="000000"/>
          <w:spacing w:val="5"/>
          <w:kern w:val="0"/>
          <w:szCs w:val="21"/>
        </w:rPr>
        <w:t>）に準じて記載すること。</w:t>
      </w:r>
    </w:p>
    <w:p w14:paraId="73D3D95B"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５７</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発行者の株式事務の概要</w:t>
      </w:r>
    </w:p>
    <w:p w14:paraId="21465A97" w14:textId="77777777" w:rsidR="003C7730" w:rsidRPr="00C42800"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７９</w:t>
      </w:r>
      <w:r w:rsidR="003C7730" w:rsidRPr="00C42800">
        <w:rPr>
          <w:rFonts w:ascii="ＭＳ 明朝" w:hAnsi="ＭＳ 明朝" w:hint="eastAsia"/>
          <w:color w:val="000000"/>
          <w:spacing w:val="5"/>
          <w:kern w:val="0"/>
          <w:szCs w:val="21"/>
        </w:rPr>
        <w:t>）に準じて記載すること。</w:t>
      </w:r>
    </w:p>
    <w:p w14:paraId="230E274D" w14:textId="77777777" w:rsidR="003C7730" w:rsidRPr="00C42800" w:rsidRDefault="003C7730" w:rsidP="003C7730">
      <w:pPr>
        <w:autoSpaceDE w:val="0"/>
        <w:autoSpaceDN w:val="0"/>
        <w:adjustRightInd w:val="0"/>
        <w:spacing w:line="296" w:lineRule="atLeast"/>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w:t>
      </w:r>
      <w:r w:rsidR="00034B66">
        <w:rPr>
          <w:rFonts w:ascii="ＭＳ 明朝" w:hAnsi="ＭＳ 明朝" w:hint="eastAsia"/>
          <w:color w:val="000000"/>
          <w:spacing w:val="5"/>
          <w:kern w:val="0"/>
          <w:szCs w:val="21"/>
        </w:rPr>
        <w:t>５８</w:t>
      </w:r>
      <w:r w:rsidRPr="00C42800">
        <w:rPr>
          <w:rFonts w:ascii="ＭＳ 明朝" w:hAnsi="ＭＳ 明朝" w:hint="eastAsia"/>
          <w:color w:val="000000"/>
          <w:spacing w:val="5"/>
          <w:kern w:val="0"/>
          <w:szCs w:val="21"/>
        </w:rPr>
        <w:t>）</w:t>
      </w:r>
      <w:r w:rsidR="00FA78FC" w:rsidRPr="00C42800">
        <w:rPr>
          <w:rFonts w:ascii="ＭＳ 明朝" w:hAnsi="ＭＳ 明朝" w:hint="eastAsia"/>
          <w:color w:val="000000"/>
          <w:spacing w:val="5"/>
          <w:kern w:val="0"/>
          <w:szCs w:val="21"/>
        </w:rPr>
        <w:t xml:space="preserve">　</w:t>
      </w:r>
      <w:r w:rsidRPr="00C42800">
        <w:rPr>
          <w:rFonts w:ascii="ＭＳ 明朝" w:hAnsi="ＭＳ 明朝" w:hint="eastAsia"/>
          <w:color w:val="000000"/>
          <w:spacing w:val="5"/>
          <w:kern w:val="0"/>
          <w:szCs w:val="21"/>
        </w:rPr>
        <w:t>外部専門家の同意</w:t>
      </w:r>
    </w:p>
    <w:p w14:paraId="710683A5" w14:textId="77777777" w:rsidR="003C7730" w:rsidRPr="00F70336" w:rsidRDefault="009A7E89" w:rsidP="006C737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C42800">
        <w:rPr>
          <w:rFonts w:ascii="ＭＳ 明朝" w:hAnsi="ＭＳ 明朝" w:hint="eastAsia"/>
          <w:color w:val="000000"/>
          <w:spacing w:val="5"/>
          <w:kern w:val="0"/>
          <w:szCs w:val="21"/>
        </w:rPr>
        <w:t>第</w:t>
      </w:r>
      <w:r w:rsidR="00E11E65" w:rsidRPr="00C42800">
        <w:rPr>
          <w:rFonts w:ascii="ＭＳ 明朝" w:hAnsi="ＭＳ 明朝" w:hint="eastAsia"/>
          <w:color w:val="000000"/>
          <w:spacing w:val="5"/>
          <w:kern w:val="0"/>
          <w:szCs w:val="21"/>
        </w:rPr>
        <w:t>３号様式</w:t>
      </w:r>
      <w:r w:rsidR="003C7730" w:rsidRPr="00C42800">
        <w:rPr>
          <w:rFonts w:ascii="ＭＳ 明朝" w:hAnsi="ＭＳ 明朝" w:hint="eastAsia"/>
          <w:color w:val="000000"/>
          <w:spacing w:val="5"/>
          <w:kern w:val="0"/>
          <w:szCs w:val="21"/>
        </w:rPr>
        <w:t>記載上の注意（</w:t>
      </w:r>
      <w:r w:rsidR="00034B66">
        <w:rPr>
          <w:rFonts w:ascii="ＭＳ 明朝" w:hAnsi="ＭＳ 明朝" w:hint="eastAsia"/>
          <w:color w:val="000000"/>
          <w:spacing w:val="5"/>
          <w:kern w:val="0"/>
          <w:szCs w:val="21"/>
        </w:rPr>
        <w:t>８１</w:t>
      </w:r>
      <w:r w:rsidR="003C7730" w:rsidRPr="00C42800">
        <w:rPr>
          <w:rFonts w:ascii="ＭＳ 明朝" w:hAnsi="ＭＳ 明朝" w:hint="eastAsia"/>
          <w:color w:val="000000"/>
          <w:spacing w:val="5"/>
          <w:kern w:val="0"/>
          <w:szCs w:val="21"/>
        </w:rPr>
        <w:t>）に準じて記載すること。</w:t>
      </w:r>
    </w:p>
    <w:p w14:paraId="21F54682" w14:textId="77777777" w:rsidR="00F70336" w:rsidRPr="003C7730" w:rsidRDefault="00F70336" w:rsidP="003C7730">
      <w:pPr>
        <w:rPr>
          <w:szCs w:val="21"/>
        </w:rPr>
      </w:pPr>
    </w:p>
    <w:sectPr w:rsidR="00F70336" w:rsidRPr="003C7730" w:rsidSect="00E476EB">
      <w:headerReference w:type="default" r:id="rId7"/>
      <w:pgSz w:w="11906" w:h="16838" w:code="9"/>
      <w:pgMar w:top="1134" w:right="998" w:bottom="1134" w:left="998" w:header="567" w:footer="567" w:gutter="0"/>
      <w:pgNumType w:start="15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6D37" w14:textId="77777777" w:rsidR="00945710" w:rsidRDefault="00945710">
      <w:r>
        <w:separator/>
      </w:r>
    </w:p>
  </w:endnote>
  <w:endnote w:type="continuationSeparator" w:id="0">
    <w:p w14:paraId="14CEA18A" w14:textId="77777777" w:rsidR="00945710" w:rsidRDefault="0094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7D0EB" w14:textId="77777777" w:rsidR="00945710" w:rsidRDefault="00945710">
      <w:r>
        <w:separator/>
      </w:r>
    </w:p>
  </w:footnote>
  <w:footnote w:type="continuationSeparator" w:id="0">
    <w:p w14:paraId="1A773EEC" w14:textId="77777777" w:rsidR="00945710" w:rsidRDefault="0094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8982" w14:textId="77777777" w:rsidR="00C923E5" w:rsidRDefault="00C923E5" w:rsidP="00980C0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D5"/>
    <w:rsid w:val="000043C1"/>
    <w:rsid w:val="00004CD4"/>
    <w:rsid w:val="00005C99"/>
    <w:rsid w:val="00007F87"/>
    <w:rsid w:val="000122FB"/>
    <w:rsid w:val="00013B38"/>
    <w:rsid w:val="00017D05"/>
    <w:rsid w:val="00022974"/>
    <w:rsid w:val="00023C88"/>
    <w:rsid w:val="0002566B"/>
    <w:rsid w:val="00034B66"/>
    <w:rsid w:val="00040920"/>
    <w:rsid w:val="00040964"/>
    <w:rsid w:val="0004709E"/>
    <w:rsid w:val="00047530"/>
    <w:rsid w:val="00050189"/>
    <w:rsid w:val="000502B6"/>
    <w:rsid w:val="00052A16"/>
    <w:rsid w:val="0005393F"/>
    <w:rsid w:val="00053E96"/>
    <w:rsid w:val="00054E23"/>
    <w:rsid w:val="00056265"/>
    <w:rsid w:val="00063B4D"/>
    <w:rsid w:val="0007235D"/>
    <w:rsid w:val="000774B2"/>
    <w:rsid w:val="00083269"/>
    <w:rsid w:val="000849CD"/>
    <w:rsid w:val="00094BA3"/>
    <w:rsid w:val="000A7B4C"/>
    <w:rsid w:val="000D0AAB"/>
    <w:rsid w:val="000D701C"/>
    <w:rsid w:val="000E1BFC"/>
    <w:rsid w:val="000E5F50"/>
    <w:rsid w:val="000E76D1"/>
    <w:rsid w:val="000F03D1"/>
    <w:rsid w:val="000F095B"/>
    <w:rsid w:val="000F4B58"/>
    <w:rsid w:val="00117130"/>
    <w:rsid w:val="00125139"/>
    <w:rsid w:val="00126FDA"/>
    <w:rsid w:val="00130292"/>
    <w:rsid w:val="00133D8B"/>
    <w:rsid w:val="00136035"/>
    <w:rsid w:val="0014020A"/>
    <w:rsid w:val="001436B4"/>
    <w:rsid w:val="001438D0"/>
    <w:rsid w:val="0014427C"/>
    <w:rsid w:val="00145F1B"/>
    <w:rsid w:val="00146889"/>
    <w:rsid w:val="00162DCE"/>
    <w:rsid w:val="00165492"/>
    <w:rsid w:val="00174AE5"/>
    <w:rsid w:val="00180B2D"/>
    <w:rsid w:val="00181E5D"/>
    <w:rsid w:val="00184B7D"/>
    <w:rsid w:val="00185190"/>
    <w:rsid w:val="0018523A"/>
    <w:rsid w:val="00190487"/>
    <w:rsid w:val="00194E8D"/>
    <w:rsid w:val="00195B0E"/>
    <w:rsid w:val="001965B9"/>
    <w:rsid w:val="001A2317"/>
    <w:rsid w:val="001A6DEF"/>
    <w:rsid w:val="001B3291"/>
    <w:rsid w:val="001B65B2"/>
    <w:rsid w:val="001C036F"/>
    <w:rsid w:val="001C0FC2"/>
    <w:rsid w:val="001D29A4"/>
    <w:rsid w:val="001F26BE"/>
    <w:rsid w:val="00200D31"/>
    <w:rsid w:val="002052FD"/>
    <w:rsid w:val="0021380C"/>
    <w:rsid w:val="00217056"/>
    <w:rsid w:val="002303B4"/>
    <w:rsid w:val="002317F3"/>
    <w:rsid w:val="002322F0"/>
    <w:rsid w:val="00235389"/>
    <w:rsid w:val="00236007"/>
    <w:rsid w:val="00237B3D"/>
    <w:rsid w:val="00250F03"/>
    <w:rsid w:val="00262854"/>
    <w:rsid w:val="002657CF"/>
    <w:rsid w:val="002663C2"/>
    <w:rsid w:val="00271E20"/>
    <w:rsid w:val="00276184"/>
    <w:rsid w:val="00277B2B"/>
    <w:rsid w:val="002801F6"/>
    <w:rsid w:val="002856B5"/>
    <w:rsid w:val="00286B32"/>
    <w:rsid w:val="002902AC"/>
    <w:rsid w:val="002A095E"/>
    <w:rsid w:val="002A2829"/>
    <w:rsid w:val="002A3BA8"/>
    <w:rsid w:val="002A61CB"/>
    <w:rsid w:val="002A6BBB"/>
    <w:rsid w:val="002A6CDD"/>
    <w:rsid w:val="002B0B79"/>
    <w:rsid w:val="002B1B45"/>
    <w:rsid w:val="002B5BD2"/>
    <w:rsid w:val="002B7C33"/>
    <w:rsid w:val="002C0CA5"/>
    <w:rsid w:val="002D2EC3"/>
    <w:rsid w:val="002D58EA"/>
    <w:rsid w:val="002E11BE"/>
    <w:rsid w:val="002E3804"/>
    <w:rsid w:val="002F417E"/>
    <w:rsid w:val="00303AE3"/>
    <w:rsid w:val="00306A61"/>
    <w:rsid w:val="00306C6C"/>
    <w:rsid w:val="00312B63"/>
    <w:rsid w:val="00316CC7"/>
    <w:rsid w:val="0032546F"/>
    <w:rsid w:val="0032639A"/>
    <w:rsid w:val="00334AB0"/>
    <w:rsid w:val="00337E39"/>
    <w:rsid w:val="00341039"/>
    <w:rsid w:val="0034201C"/>
    <w:rsid w:val="00347707"/>
    <w:rsid w:val="00351E77"/>
    <w:rsid w:val="00354806"/>
    <w:rsid w:val="00354F50"/>
    <w:rsid w:val="0035537D"/>
    <w:rsid w:val="00363CDE"/>
    <w:rsid w:val="00370131"/>
    <w:rsid w:val="00383CB0"/>
    <w:rsid w:val="00384786"/>
    <w:rsid w:val="003905DC"/>
    <w:rsid w:val="00395119"/>
    <w:rsid w:val="003A18E3"/>
    <w:rsid w:val="003A3817"/>
    <w:rsid w:val="003A6D99"/>
    <w:rsid w:val="003B5DF4"/>
    <w:rsid w:val="003B66B7"/>
    <w:rsid w:val="003C6258"/>
    <w:rsid w:val="003C7730"/>
    <w:rsid w:val="003D00AE"/>
    <w:rsid w:val="003D01CA"/>
    <w:rsid w:val="003D245C"/>
    <w:rsid w:val="003D5F3A"/>
    <w:rsid w:val="003E3212"/>
    <w:rsid w:val="003E6CE7"/>
    <w:rsid w:val="003F2667"/>
    <w:rsid w:val="003F3EB2"/>
    <w:rsid w:val="003F7290"/>
    <w:rsid w:val="0040155B"/>
    <w:rsid w:val="00402A39"/>
    <w:rsid w:val="00406A71"/>
    <w:rsid w:val="00407A64"/>
    <w:rsid w:val="0041008D"/>
    <w:rsid w:val="00420EED"/>
    <w:rsid w:val="00424512"/>
    <w:rsid w:val="004301D4"/>
    <w:rsid w:val="00433879"/>
    <w:rsid w:val="00443868"/>
    <w:rsid w:val="004612EF"/>
    <w:rsid w:val="00463309"/>
    <w:rsid w:val="004704D8"/>
    <w:rsid w:val="00470E0A"/>
    <w:rsid w:val="00473367"/>
    <w:rsid w:val="00483227"/>
    <w:rsid w:val="004947E3"/>
    <w:rsid w:val="004A07D6"/>
    <w:rsid w:val="004A0849"/>
    <w:rsid w:val="004A0E11"/>
    <w:rsid w:val="004A2198"/>
    <w:rsid w:val="004A2D6C"/>
    <w:rsid w:val="004A781F"/>
    <w:rsid w:val="004B14CB"/>
    <w:rsid w:val="004B66DF"/>
    <w:rsid w:val="004C47C9"/>
    <w:rsid w:val="004C5BA4"/>
    <w:rsid w:val="004D2066"/>
    <w:rsid w:val="004E1CCE"/>
    <w:rsid w:val="004F13FD"/>
    <w:rsid w:val="005020D0"/>
    <w:rsid w:val="00505ABD"/>
    <w:rsid w:val="00506E6D"/>
    <w:rsid w:val="00532588"/>
    <w:rsid w:val="00543821"/>
    <w:rsid w:val="00543D37"/>
    <w:rsid w:val="00546478"/>
    <w:rsid w:val="00547749"/>
    <w:rsid w:val="00560583"/>
    <w:rsid w:val="00560CCE"/>
    <w:rsid w:val="00565680"/>
    <w:rsid w:val="005677DC"/>
    <w:rsid w:val="00570D60"/>
    <w:rsid w:val="00572593"/>
    <w:rsid w:val="00575255"/>
    <w:rsid w:val="005759C6"/>
    <w:rsid w:val="00581E65"/>
    <w:rsid w:val="00584A8E"/>
    <w:rsid w:val="00592BBB"/>
    <w:rsid w:val="00596B11"/>
    <w:rsid w:val="005A03C2"/>
    <w:rsid w:val="005A09FD"/>
    <w:rsid w:val="005B400A"/>
    <w:rsid w:val="005B6276"/>
    <w:rsid w:val="005C31D9"/>
    <w:rsid w:val="005D216F"/>
    <w:rsid w:val="005D3466"/>
    <w:rsid w:val="005E0127"/>
    <w:rsid w:val="005E6848"/>
    <w:rsid w:val="005F1601"/>
    <w:rsid w:val="006056CB"/>
    <w:rsid w:val="00611183"/>
    <w:rsid w:val="006116B0"/>
    <w:rsid w:val="00622AAA"/>
    <w:rsid w:val="006303B0"/>
    <w:rsid w:val="0063420D"/>
    <w:rsid w:val="00635D01"/>
    <w:rsid w:val="00640F3E"/>
    <w:rsid w:val="00644140"/>
    <w:rsid w:val="006528C0"/>
    <w:rsid w:val="006537D5"/>
    <w:rsid w:val="006551DC"/>
    <w:rsid w:val="00662F0F"/>
    <w:rsid w:val="006824B3"/>
    <w:rsid w:val="00682CF2"/>
    <w:rsid w:val="00687367"/>
    <w:rsid w:val="00692105"/>
    <w:rsid w:val="006A19E9"/>
    <w:rsid w:val="006A1C1C"/>
    <w:rsid w:val="006A7C09"/>
    <w:rsid w:val="006A7FB7"/>
    <w:rsid w:val="006B13F2"/>
    <w:rsid w:val="006B14D6"/>
    <w:rsid w:val="006B6578"/>
    <w:rsid w:val="006C2CA2"/>
    <w:rsid w:val="006C737F"/>
    <w:rsid w:val="006C7643"/>
    <w:rsid w:val="006E2229"/>
    <w:rsid w:val="006E26DC"/>
    <w:rsid w:val="006F2FCB"/>
    <w:rsid w:val="00700718"/>
    <w:rsid w:val="00703142"/>
    <w:rsid w:val="00703720"/>
    <w:rsid w:val="0071081B"/>
    <w:rsid w:val="00716753"/>
    <w:rsid w:val="00722230"/>
    <w:rsid w:val="007250C8"/>
    <w:rsid w:val="007361F1"/>
    <w:rsid w:val="007410C6"/>
    <w:rsid w:val="00741B4E"/>
    <w:rsid w:val="00746306"/>
    <w:rsid w:val="00785B08"/>
    <w:rsid w:val="007974BC"/>
    <w:rsid w:val="007A75C4"/>
    <w:rsid w:val="007B3003"/>
    <w:rsid w:val="007B50D1"/>
    <w:rsid w:val="007B5365"/>
    <w:rsid w:val="007B69C4"/>
    <w:rsid w:val="007C195C"/>
    <w:rsid w:val="007C4CDE"/>
    <w:rsid w:val="007C5057"/>
    <w:rsid w:val="007D0741"/>
    <w:rsid w:val="007D0B3D"/>
    <w:rsid w:val="007D3EEE"/>
    <w:rsid w:val="007E0464"/>
    <w:rsid w:val="007E6DA2"/>
    <w:rsid w:val="00800D3D"/>
    <w:rsid w:val="00802A2D"/>
    <w:rsid w:val="008064B8"/>
    <w:rsid w:val="008110D8"/>
    <w:rsid w:val="00815EBD"/>
    <w:rsid w:val="00817A33"/>
    <w:rsid w:val="00825E5F"/>
    <w:rsid w:val="00826DB5"/>
    <w:rsid w:val="00833F78"/>
    <w:rsid w:val="0084032C"/>
    <w:rsid w:val="00845D90"/>
    <w:rsid w:val="00850B0A"/>
    <w:rsid w:val="00853838"/>
    <w:rsid w:val="00862F76"/>
    <w:rsid w:val="00871F0A"/>
    <w:rsid w:val="0087241C"/>
    <w:rsid w:val="008751A2"/>
    <w:rsid w:val="00887BA2"/>
    <w:rsid w:val="00892098"/>
    <w:rsid w:val="008962B1"/>
    <w:rsid w:val="008A0091"/>
    <w:rsid w:val="008A1308"/>
    <w:rsid w:val="008A28F8"/>
    <w:rsid w:val="008B3195"/>
    <w:rsid w:val="008B5B90"/>
    <w:rsid w:val="008C0B83"/>
    <w:rsid w:val="008C120A"/>
    <w:rsid w:val="008C164D"/>
    <w:rsid w:val="008C3E3A"/>
    <w:rsid w:val="008C6931"/>
    <w:rsid w:val="008D265F"/>
    <w:rsid w:val="008E59E0"/>
    <w:rsid w:val="008F0EA3"/>
    <w:rsid w:val="00905E43"/>
    <w:rsid w:val="009104EA"/>
    <w:rsid w:val="00915CCD"/>
    <w:rsid w:val="00922105"/>
    <w:rsid w:val="00923434"/>
    <w:rsid w:val="00925979"/>
    <w:rsid w:val="009274D8"/>
    <w:rsid w:val="00932987"/>
    <w:rsid w:val="00940D8D"/>
    <w:rsid w:val="00942004"/>
    <w:rsid w:val="00945710"/>
    <w:rsid w:val="00950159"/>
    <w:rsid w:val="00951173"/>
    <w:rsid w:val="00955303"/>
    <w:rsid w:val="00962685"/>
    <w:rsid w:val="00971C56"/>
    <w:rsid w:val="00975C44"/>
    <w:rsid w:val="00977DD1"/>
    <w:rsid w:val="00980C03"/>
    <w:rsid w:val="00983086"/>
    <w:rsid w:val="009834AE"/>
    <w:rsid w:val="0099039E"/>
    <w:rsid w:val="00992446"/>
    <w:rsid w:val="00996D91"/>
    <w:rsid w:val="009A14A8"/>
    <w:rsid w:val="009A4DF4"/>
    <w:rsid w:val="009A5696"/>
    <w:rsid w:val="009A7E89"/>
    <w:rsid w:val="009B417C"/>
    <w:rsid w:val="009B527B"/>
    <w:rsid w:val="009B656C"/>
    <w:rsid w:val="009C5E55"/>
    <w:rsid w:val="009D4B98"/>
    <w:rsid w:val="009D7468"/>
    <w:rsid w:val="009E723C"/>
    <w:rsid w:val="009F44A3"/>
    <w:rsid w:val="009F4FE1"/>
    <w:rsid w:val="009F6F92"/>
    <w:rsid w:val="00A05A03"/>
    <w:rsid w:val="00A30E1B"/>
    <w:rsid w:val="00A35D06"/>
    <w:rsid w:val="00A40412"/>
    <w:rsid w:val="00A416B0"/>
    <w:rsid w:val="00A468B7"/>
    <w:rsid w:val="00A53724"/>
    <w:rsid w:val="00A54776"/>
    <w:rsid w:val="00A632B6"/>
    <w:rsid w:val="00A66549"/>
    <w:rsid w:val="00A66F2D"/>
    <w:rsid w:val="00A71219"/>
    <w:rsid w:val="00A74EF1"/>
    <w:rsid w:val="00A76B88"/>
    <w:rsid w:val="00A77CD2"/>
    <w:rsid w:val="00A82086"/>
    <w:rsid w:val="00A93AA1"/>
    <w:rsid w:val="00A9533C"/>
    <w:rsid w:val="00A95F17"/>
    <w:rsid w:val="00A97F7D"/>
    <w:rsid w:val="00AA4E08"/>
    <w:rsid w:val="00AA5B46"/>
    <w:rsid w:val="00AA6B58"/>
    <w:rsid w:val="00AA6DC2"/>
    <w:rsid w:val="00AB1676"/>
    <w:rsid w:val="00AB234B"/>
    <w:rsid w:val="00AB3740"/>
    <w:rsid w:val="00AC059B"/>
    <w:rsid w:val="00AC188A"/>
    <w:rsid w:val="00AC4875"/>
    <w:rsid w:val="00AC4AA1"/>
    <w:rsid w:val="00AD1E1B"/>
    <w:rsid w:val="00AE6463"/>
    <w:rsid w:val="00AE76EF"/>
    <w:rsid w:val="00AF5483"/>
    <w:rsid w:val="00AF5C64"/>
    <w:rsid w:val="00B02EDC"/>
    <w:rsid w:val="00B03763"/>
    <w:rsid w:val="00B0515A"/>
    <w:rsid w:val="00B064EA"/>
    <w:rsid w:val="00B12F29"/>
    <w:rsid w:val="00B23BBE"/>
    <w:rsid w:val="00B32699"/>
    <w:rsid w:val="00B35B1D"/>
    <w:rsid w:val="00B400D9"/>
    <w:rsid w:val="00B52D04"/>
    <w:rsid w:val="00B53512"/>
    <w:rsid w:val="00B6739F"/>
    <w:rsid w:val="00B72D9B"/>
    <w:rsid w:val="00B73878"/>
    <w:rsid w:val="00B74E16"/>
    <w:rsid w:val="00B85BB3"/>
    <w:rsid w:val="00B85E68"/>
    <w:rsid w:val="00B9191B"/>
    <w:rsid w:val="00BA2783"/>
    <w:rsid w:val="00BA55AD"/>
    <w:rsid w:val="00BB5F1A"/>
    <w:rsid w:val="00BB64EE"/>
    <w:rsid w:val="00BB7F63"/>
    <w:rsid w:val="00BC0971"/>
    <w:rsid w:val="00BC234D"/>
    <w:rsid w:val="00BC2628"/>
    <w:rsid w:val="00BD430C"/>
    <w:rsid w:val="00BE5E2B"/>
    <w:rsid w:val="00BF6553"/>
    <w:rsid w:val="00C07B5C"/>
    <w:rsid w:val="00C133C6"/>
    <w:rsid w:val="00C13F0C"/>
    <w:rsid w:val="00C22D21"/>
    <w:rsid w:val="00C25729"/>
    <w:rsid w:val="00C309FD"/>
    <w:rsid w:val="00C31503"/>
    <w:rsid w:val="00C355D5"/>
    <w:rsid w:val="00C361D8"/>
    <w:rsid w:val="00C36E06"/>
    <w:rsid w:val="00C42800"/>
    <w:rsid w:val="00C505A5"/>
    <w:rsid w:val="00C56151"/>
    <w:rsid w:val="00C565EC"/>
    <w:rsid w:val="00C56ADF"/>
    <w:rsid w:val="00C63536"/>
    <w:rsid w:val="00C63950"/>
    <w:rsid w:val="00C646B2"/>
    <w:rsid w:val="00C83673"/>
    <w:rsid w:val="00C8447E"/>
    <w:rsid w:val="00C923E5"/>
    <w:rsid w:val="00C96187"/>
    <w:rsid w:val="00C968A8"/>
    <w:rsid w:val="00CA1883"/>
    <w:rsid w:val="00CA4120"/>
    <w:rsid w:val="00CB0C12"/>
    <w:rsid w:val="00CB2015"/>
    <w:rsid w:val="00CB6B08"/>
    <w:rsid w:val="00CC0D89"/>
    <w:rsid w:val="00CC0DFD"/>
    <w:rsid w:val="00CC51EF"/>
    <w:rsid w:val="00CD5246"/>
    <w:rsid w:val="00D00BFC"/>
    <w:rsid w:val="00D12FA2"/>
    <w:rsid w:val="00D21B78"/>
    <w:rsid w:val="00D2234C"/>
    <w:rsid w:val="00D23BBE"/>
    <w:rsid w:val="00D23F76"/>
    <w:rsid w:val="00D253FB"/>
    <w:rsid w:val="00D26218"/>
    <w:rsid w:val="00D351A2"/>
    <w:rsid w:val="00D362BB"/>
    <w:rsid w:val="00D4610F"/>
    <w:rsid w:val="00D4683F"/>
    <w:rsid w:val="00D521E2"/>
    <w:rsid w:val="00D616A7"/>
    <w:rsid w:val="00D722F8"/>
    <w:rsid w:val="00D7343E"/>
    <w:rsid w:val="00D74D4E"/>
    <w:rsid w:val="00D75015"/>
    <w:rsid w:val="00D8090F"/>
    <w:rsid w:val="00D819B6"/>
    <w:rsid w:val="00D91707"/>
    <w:rsid w:val="00DA356B"/>
    <w:rsid w:val="00DA4704"/>
    <w:rsid w:val="00DA5650"/>
    <w:rsid w:val="00DA6200"/>
    <w:rsid w:val="00DB0C61"/>
    <w:rsid w:val="00DB1B48"/>
    <w:rsid w:val="00DB5825"/>
    <w:rsid w:val="00DB7A91"/>
    <w:rsid w:val="00DC1A0B"/>
    <w:rsid w:val="00DC2728"/>
    <w:rsid w:val="00DC3427"/>
    <w:rsid w:val="00DC40BE"/>
    <w:rsid w:val="00DD4D14"/>
    <w:rsid w:val="00DD4F3D"/>
    <w:rsid w:val="00DE4BD0"/>
    <w:rsid w:val="00DE7DD8"/>
    <w:rsid w:val="00E005D9"/>
    <w:rsid w:val="00E00DA1"/>
    <w:rsid w:val="00E0266B"/>
    <w:rsid w:val="00E068F5"/>
    <w:rsid w:val="00E06D73"/>
    <w:rsid w:val="00E11E65"/>
    <w:rsid w:val="00E13953"/>
    <w:rsid w:val="00E205D3"/>
    <w:rsid w:val="00E255E2"/>
    <w:rsid w:val="00E25AAB"/>
    <w:rsid w:val="00E3517B"/>
    <w:rsid w:val="00E36611"/>
    <w:rsid w:val="00E3668D"/>
    <w:rsid w:val="00E36957"/>
    <w:rsid w:val="00E40C7F"/>
    <w:rsid w:val="00E454C0"/>
    <w:rsid w:val="00E46F82"/>
    <w:rsid w:val="00E476EB"/>
    <w:rsid w:val="00E51D7F"/>
    <w:rsid w:val="00E56AA1"/>
    <w:rsid w:val="00E617B0"/>
    <w:rsid w:val="00E63DB5"/>
    <w:rsid w:val="00E66D04"/>
    <w:rsid w:val="00E71CA4"/>
    <w:rsid w:val="00E7396C"/>
    <w:rsid w:val="00E764BC"/>
    <w:rsid w:val="00E773C8"/>
    <w:rsid w:val="00E86A4E"/>
    <w:rsid w:val="00E8798D"/>
    <w:rsid w:val="00E91D98"/>
    <w:rsid w:val="00E93752"/>
    <w:rsid w:val="00EB2325"/>
    <w:rsid w:val="00EB25C9"/>
    <w:rsid w:val="00EB2989"/>
    <w:rsid w:val="00EB3845"/>
    <w:rsid w:val="00EB6EB2"/>
    <w:rsid w:val="00EC0EC3"/>
    <w:rsid w:val="00EC5A1C"/>
    <w:rsid w:val="00ED213F"/>
    <w:rsid w:val="00ED29DF"/>
    <w:rsid w:val="00ED43DD"/>
    <w:rsid w:val="00EE4CDC"/>
    <w:rsid w:val="00EE6DD9"/>
    <w:rsid w:val="00EF3DF5"/>
    <w:rsid w:val="00EF4F2F"/>
    <w:rsid w:val="00EF6DA9"/>
    <w:rsid w:val="00F05E67"/>
    <w:rsid w:val="00F064CB"/>
    <w:rsid w:val="00F157ED"/>
    <w:rsid w:val="00F21343"/>
    <w:rsid w:val="00F2654C"/>
    <w:rsid w:val="00F2727E"/>
    <w:rsid w:val="00F279D3"/>
    <w:rsid w:val="00F31DDB"/>
    <w:rsid w:val="00F457B3"/>
    <w:rsid w:val="00F46275"/>
    <w:rsid w:val="00F462F0"/>
    <w:rsid w:val="00F5405E"/>
    <w:rsid w:val="00F60DDD"/>
    <w:rsid w:val="00F63108"/>
    <w:rsid w:val="00F65C98"/>
    <w:rsid w:val="00F70336"/>
    <w:rsid w:val="00F71653"/>
    <w:rsid w:val="00F719BC"/>
    <w:rsid w:val="00F72BD5"/>
    <w:rsid w:val="00F83F99"/>
    <w:rsid w:val="00F84513"/>
    <w:rsid w:val="00F8727D"/>
    <w:rsid w:val="00F904AF"/>
    <w:rsid w:val="00F933BA"/>
    <w:rsid w:val="00F93C76"/>
    <w:rsid w:val="00F9516C"/>
    <w:rsid w:val="00F9791A"/>
    <w:rsid w:val="00FA14C9"/>
    <w:rsid w:val="00FA1AEB"/>
    <w:rsid w:val="00FA289E"/>
    <w:rsid w:val="00FA4FFB"/>
    <w:rsid w:val="00FA78FC"/>
    <w:rsid w:val="00FB15C6"/>
    <w:rsid w:val="00FB74AF"/>
    <w:rsid w:val="00FC1737"/>
    <w:rsid w:val="00FC4AF2"/>
    <w:rsid w:val="00FC4D61"/>
    <w:rsid w:val="00FE4139"/>
    <w:rsid w:val="00FE59FF"/>
    <w:rsid w:val="00FE7A5D"/>
    <w:rsid w:val="00FF1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8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BD5"/>
    <w:pPr>
      <w:tabs>
        <w:tab w:val="center" w:pos="4252"/>
        <w:tab w:val="right" w:pos="8504"/>
      </w:tabs>
      <w:snapToGrid w:val="0"/>
    </w:pPr>
  </w:style>
  <w:style w:type="character" w:customStyle="1" w:styleId="a4">
    <w:name w:val="ヘッダー (文字)"/>
    <w:link w:val="a3"/>
    <w:uiPriority w:val="99"/>
    <w:locked/>
    <w:rsid w:val="00F72BD5"/>
    <w:rPr>
      <w:rFonts w:cs="Times New Roman"/>
    </w:rPr>
  </w:style>
  <w:style w:type="paragraph" w:styleId="a5">
    <w:name w:val="footer"/>
    <w:basedOn w:val="a"/>
    <w:link w:val="a6"/>
    <w:uiPriority w:val="99"/>
    <w:unhideWhenUsed/>
    <w:rsid w:val="00F72BD5"/>
    <w:pPr>
      <w:tabs>
        <w:tab w:val="center" w:pos="4252"/>
        <w:tab w:val="right" w:pos="8504"/>
      </w:tabs>
      <w:snapToGrid w:val="0"/>
    </w:pPr>
  </w:style>
  <w:style w:type="character" w:customStyle="1" w:styleId="a6">
    <w:name w:val="フッター (文字)"/>
    <w:link w:val="a5"/>
    <w:uiPriority w:val="99"/>
    <w:locked/>
    <w:rsid w:val="00F72BD5"/>
    <w:rPr>
      <w:rFonts w:cs="Times New Roman"/>
    </w:rPr>
  </w:style>
  <w:style w:type="paragraph" w:styleId="a7">
    <w:name w:val="Revision"/>
    <w:hidden/>
    <w:uiPriority w:val="99"/>
    <w:semiHidden/>
    <w:rsid w:val="0032546F"/>
    <w:rPr>
      <w:kern w:val="2"/>
      <w:sz w:val="21"/>
      <w:szCs w:val="22"/>
    </w:rPr>
  </w:style>
  <w:style w:type="paragraph" w:styleId="a8">
    <w:name w:val="Balloon Text"/>
    <w:basedOn w:val="a"/>
    <w:link w:val="a9"/>
    <w:uiPriority w:val="99"/>
    <w:semiHidden/>
    <w:unhideWhenUsed/>
    <w:rsid w:val="0032546F"/>
    <w:rPr>
      <w:rFonts w:ascii="Arial" w:eastAsia="ＭＳ ゴシック" w:hAnsi="Arial"/>
      <w:sz w:val="18"/>
      <w:szCs w:val="18"/>
    </w:rPr>
  </w:style>
  <w:style w:type="character" w:customStyle="1" w:styleId="a9">
    <w:name w:val="吹き出し (文字)"/>
    <w:link w:val="a8"/>
    <w:uiPriority w:val="99"/>
    <w:semiHidden/>
    <w:rsid w:val="0032546F"/>
    <w:rPr>
      <w:rFonts w:ascii="Arial" w:eastAsia="ＭＳ ゴシック" w:hAnsi="Arial" w:cs="Times New Roman"/>
      <w:kern w:val="2"/>
      <w:sz w:val="18"/>
      <w:szCs w:val="18"/>
    </w:rPr>
  </w:style>
  <w:style w:type="table" w:styleId="aa">
    <w:name w:val="Table Grid"/>
    <w:basedOn w:val="a1"/>
    <w:uiPriority w:val="59"/>
    <w:rsid w:val="004A0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uiPriority w:val="22"/>
    <w:qFormat/>
    <w:rsid w:val="00955303"/>
    <w:rPr>
      <w:b/>
      <w:bCs/>
    </w:rPr>
  </w:style>
  <w:style w:type="character" w:styleId="ac">
    <w:name w:val="Emphasis"/>
    <w:uiPriority w:val="20"/>
    <w:qFormat/>
    <w:rsid w:val="00955303"/>
    <w:rPr>
      <w:i/>
      <w:iCs/>
    </w:rPr>
  </w:style>
  <w:style w:type="character" w:styleId="ad">
    <w:name w:val="annotation reference"/>
    <w:uiPriority w:val="99"/>
    <w:semiHidden/>
    <w:unhideWhenUsed/>
    <w:rsid w:val="00433879"/>
    <w:rPr>
      <w:sz w:val="18"/>
      <w:szCs w:val="18"/>
    </w:rPr>
  </w:style>
  <w:style w:type="paragraph" w:styleId="ae">
    <w:name w:val="annotation text"/>
    <w:basedOn w:val="a"/>
    <w:link w:val="af"/>
    <w:uiPriority w:val="99"/>
    <w:unhideWhenUsed/>
    <w:rsid w:val="00433879"/>
    <w:pPr>
      <w:jc w:val="left"/>
    </w:pPr>
  </w:style>
  <w:style w:type="character" w:customStyle="1" w:styleId="af">
    <w:name w:val="コメント文字列 (文字)"/>
    <w:link w:val="ae"/>
    <w:uiPriority w:val="99"/>
    <w:rsid w:val="00433879"/>
    <w:rPr>
      <w:kern w:val="2"/>
      <w:sz w:val="21"/>
      <w:szCs w:val="22"/>
    </w:rPr>
  </w:style>
  <w:style w:type="paragraph" w:styleId="af0">
    <w:name w:val="annotation subject"/>
    <w:basedOn w:val="ae"/>
    <w:next w:val="ae"/>
    <w:link w:val="af1"/>
    <w:uiPriority w:val="99"/>
    <w:semiHidden/>
    <w:unhideWhenUsed/>
    <w:rsid w:val="00433879"/>
    <w:rPr>
      <w:b/>
      <w:bCs/>
    </w:rPr>
  </w:style>
  <w:style w:type="character" w:customStyle="1" w:styleId="af1">
    <w:name w:val="コメント内容 (文字)"/>
    <w:link w:val="af0"/>
    <w:uiPriority w:val="99"/>
    <w:semiHidden/>
    <w:rsid w:val="0043387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9CFF-A403-4153-B30D-AA0B8EDB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11209</Words>
  <Characters>1164</Characters>
  <Application>Microsoft Office Word</Application>
  <DocSecurity>0</DocSecurity>
  <Lines>9</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2024-04-09T08:14:00Z</dcterms:created>
  <dcterms:modified xsi:type="dcterms:W3CDTF">2026-03-04T01:02:00Z</dcterms:modified>
</cp:coreProperties>
</file>